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54045D" w:rsidRPr="00C21C9E" w:rsidTr="0054045D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45D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bookmarkStart w:id="0" w:name="_Hlk501109445"/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54045D" w:rsidRPr="00C21C9E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45D" w:rsidRPr="000C256A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0C256A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54045D" w:rsidRPr="00C21C9E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45D" w:rsidRPr="005A22C3" w:rsidRDefault="0054045D" w:rsidP="0054045D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54045D" w:rsidRPr="00120109" w:rsidRDefault="0054045D" w:rsidP="00B26A04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31 ธันวาคม 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B26A04">
              <w:rPr>
                <w:rFonts w:ascii="TH SarabunPSK" w:hAnsi="TH SarabunPSK" w:cs="TH SarabunPSK"/>
                <w:b/>
                <w:bCs/>
              </w:rPr>
              <w:t>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45D" w:rsidRPr="00C90A45" w:rsidRDefault="0054045D" w:rsidP="0054045D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54045D" w:rsidRPr="00120109" w:rsidRDefault="0054045D" w:rsidP="0054045D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54045D" w:rsidRPr="00C21C9E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54045D" w:rsidRPr="00C21C9E" w:rsidTr="0054045D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45D" w:rsidRPr="00C21C9E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45D" w:rsidRPr="00C21C9E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45D" w:rsidRPr="00C21C9E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045D" w:rsidRPr="00C21C9E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54045D" w:rsidRPr="005548A9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54045D" w:rsidRPr="00120109" w:rsidRDefault="0054045D" w:rsidP="0054045D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4045D" w:rsidRPr="00120109" w:rsidRDefault="0054045D" w:rsidP="0054045D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4045D" w:rsidRPr="00120109" w:rsidRDefault="0054045D" w:rsidP="0054045D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54045D" w:rsidRPr="00120109" w:rsidRDefault="0054045D" w:rsidP="0054045D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54045D" w:rsidRPr="004D2FDF" w:rsidTr="0054045D">
        <w:trPr>
          <w:trHeight w:val="11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045D" w:rsidRPr="004D2FDF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การประชุมครั้งที่ 6/2556 วันที่ 23 พฤศจิกายน 2556 และเล่มรายงานติดตามฯ ในรอบครึ่งแรกของปีงบประมาณ พ.ศ. 2557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54045D" w:rsidRPr="004D2FDF" w:rsidTr="00B26A04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ระบบและกลไกการประเมินผลการปฏิบัติงาน</w:t>
            </w: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: 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ด้านที่ควรพัฒนาจากเล่มรายงานติดตามฯ ปีงบประมาณ พ.ศ. 2556</w:t>
            </w:r>
          </w:p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4D2FD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54045D" w:rsidRPr="004D2FDF" w:rsidRDefault="0054045D" w:rsidP="00D40BF7">
            <w:pPr>
              <w:pStyle w:val="ListParagraph"/>
              <w:spacing w:line="28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ควรพัฒนาระบบและกลไกในการประเมินผลการปฏิบัติงานและการพิจารณาความดีความชอบของบุคลากรที่สะท้อนถึงการปฏิบัติงานจริง เพื่อให้เห็นความแตกต่างที่ชัดเจนระหว่างผู้ที่มีศักยภาพกับผู้ที่ด้อยศักยภาพ อันเป็นการส่งเสริมการทำงานอย่างมีประสิทธิภาพของบุคลากร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292188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4045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4D2FD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โดย</w:t>
            </w:r>
            <w:r w:rsidRPr="004D2FD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ฝ่ายทรัพยากรบุคคลได้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ดำเนินการ</w:t>
            </w: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เพื่อให้การ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ปรับรื้อระบบการประเมินผลการปฏิบัติงานพนักงานสายปฏิบัติการวิชาชีพฯ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สัมฤทธิ์ผล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อีกทั้งเพื่อเป็นการธำรงรักษาคนดีคนเก่ง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ได้มีคำสั่งแต่งตั้งคณะทำงานยกร่างการกำหนดภาระงานขั้นต่ำและรูปแบบการประเมินผลการปฏิบัติงานพนักงานสายปฏิบัติการวิชาชีพและบริหารทั่วไป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ลงวันที่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31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ตุลาคม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2560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ซึ่งคณะทำงานชุดดังกล่าวได้ดำเนินการตรวจประเมินเบื้องต้นเพื่อหาความแตกต่างของระบบการประเมิน</w:t>
            </w:r>
            <w:r w:rsidR="00D40BF7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ที่เป็นอยู่ปัจจุบันกับที่ต้องการพัฒนา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Gap Analysis</w:t>
            </w:r>
            <w:r w:rsidRPr="00C90B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C90B89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พบว่าระบบการประเมินปัจจุบัน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</w:t>
            </w:r>
            <w:r w:rsidRPr="00463BBB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การประเมิน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ตามความเห็นของผู้บังคับบัญชา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อัตวิสัย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เมื่อวิเคราะห์คะแนนประเมินย้อนหลัง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6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2555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–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โดยการแจกแจงความถี่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พบว่าอำนาจในการจำแนกไม่ดีเท่าที่ควร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ซึ่งเป็นการยากที่จะนำไปสู่การพิจารณาความดีความชอบที่เป็นธรรม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ท้ายที่สุดอาจนำไปสู่การรักษาคนดีคนเก่งไว้กับองค์กรได้ยาก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เพื่อให้การประเมินผลการปฏิบัติงานมีประสิทธิภาพและประสิทธิผลยิ่งขึ้น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ตลอดจนสามารถนำมาใช้เป็นเครื่องมือในการพัฒนาทรัพยากรมนุษย์</w:t>
            </w:r>
            <w:r w:rsid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ซึ่งเป็นฐานรากสำคัญของการขับเคลื่อนองค์กรอย่างมีทิศทาง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สอดรับกับนโยบาย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SUT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Reprofile 2020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ตามที่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มหาวิทยาลัยได้กำหนดให้มีการดำเนินงานระหว่าง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ปีงบประมาณ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–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2564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คณะทำงานฯ จึงได้ร่วมกันกำหนดกรอบแนวคิด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5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ประการ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เพื่อการประเมินผลการปฏิบัติงานในยุค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SUT Re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-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Profile 2020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54045D" w:rsidRPr="004D2FDF" w:rsidTr="00B26A04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Default="0054045D" w:rsidP="00292188">
            <w:pPr>
              <w:pStyle w:val="ListParagraph"/>
              <w:numPr>
                <w:ilvl w:val="0"/>
                <w:numId w:val="5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มีอำนาจในการจำแนกศักยภาพ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Performance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ของบุคคล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5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สามารถดึง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ผลงานของคน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ออกมาเป็น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ผลงานของมหาวิทยาลัยได้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5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สามารถนำมาวิเคราะห์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Gap Analysis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รายบุคคล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รายหน่วยงาน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และระดับมหาวิทยาลัย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เพื่อประโยชน์ในการพัฒนา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และการพิจารณาความดีความชอบ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Promotion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5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ควรเป็นการประเมินควบคู่กับ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Based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Management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เพื่อสามารถวิเคราะห์อัตรากำลังได้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คนขาด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คนเกิน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มาก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น้อย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สามารถนำ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Matrix Assignment 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(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รวมบริการ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ประสานภารกิจ</w:t>
            </w:r>
            <w:r w:rsidRPr="0034736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</w:t>
            </w:r>
            <w:r w:rsidRPr="00347362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มาจัดสรรคนให้ไปช่วยงานข้ามหน่วยงานได้</w:t>
            </w:r>
          </w:p>
          <w:p w:rsidR="0054045D" w:rsidRPr="000B5172" w:rsidRDefault="0054045D" w:rsidP="00292188">
            <w:pPr>
              <w:pStyle w:val="ListParagraph"/>
              <w:numPr>
                <w:ilvl w:val="0"/>
                <w:numId w:val="51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ภาระงานที่รับผิดชอบทั้งงานประจำ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โครงการ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และผลงานจะต้อง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สอดคล้องกับยุทธศาสตร์ของมหาวิทยาลัย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Strategic Alignment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0B5172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เพื่อการสั่งการ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Cascading</w:t>
            </w:r>
            <w:r w:rsidRPr="000B5172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</w:t>
            </w:r>
          </w:p>
          <w:p w:rsidR="0054045D" w:rsidRPr="004D2FDF" w:rsidRDefault="0054045D" w:rsidP="00B26A04">
            <w:pPr>
              <w:spacing w:line="290" w:lineRule="exact"/>
              <w:ind w:left="238" w:firstLine="428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เพื่อเป็นการเปิดโอกาสให้ทุกหน่วยงานได้มีส่วนร่วมในการแสดงข้อคิดเห็นต่อการปรับรื้อระบบการประเมินผลการปฏิบัติงานพนักงานสายปฏิบัติการฯ มหาวิทยาลัยได้จัดให้มีการประชุมเชิงปฏิบัติการขึ้นในวันพุธที่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20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2560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ที่ผ่านมา เพื่อระดมสมองเกี่ยวกับกรอบแนวคิด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5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ประการและปัจจัยการประเมิน ซึ่งคณะทำงานฯ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ได้รวบรวมข้อคิดเห็นจากการระดมสมองดังกล่าวนำมา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ยกร่างระบบการประเมินผลการปฏิบัติงานขึ้นมา และมีกำหนดการจะเสนอสภามหาวิทยาลัยในวาระเรื่องศึกษาเพื่อพิจารณาเชิงนโยบายในการประชุมสภามหาวิทยาลัย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ครั้งที่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1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/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วันเสาร์ที่ </w:t>
            </w:r>
            <w:r w:rsidRPr="000B517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24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 กุมภาพันธ์ พ.ศ. </w:t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เพื่อรับฟังข้อคิดเห็นและข้อเสนอแนะต่อนโยบายการพัฒนา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4D2FDF" w:rsidRDefault="0054045D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B26A04" w:rsidRPr="004D2FDF" w:rsidTr="00B26A04">
        <w:trPr>
          <w:trHeight w:val="7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6A04" w:rsidRDefault="00B26A04" w:rsidP="00B26A04">
            <w:pPr>
              <w:spacing w:line="290" w:lineRule="exact"/>
              <w:ind w:left="246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 xml:space="preserve">ระบบการประเมินผลการปฏิบัติงานเพื่อการธำรงรักษาคนดีคนเก่ง (สายปฏิบัติการวิชาชีพและบริหารทั่วไป) </w:t>
            </w:r>
            <w:r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br/>
            </w:r>
            <w:r w:rsidRPr="000B517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เพื่อมหาวิทยาลัยจักได้ดำเนินการในขั้นตอนต่อไป</w:t>
            </w:r>
          </w:p>
          <w:p w:rsidR="00B26A04" w:rsidRPr="00B26A04" w:rsidRDefault="00B26A04" w:rsidP="00B26A04">
            <w:pPr>
              <w:spacing w:line="290" w:lineRule="exact"/>
              <w:ind w:left="24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ไตรมาส 1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สรุปผล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kern w:val="28"/>
                <w:sz w:val="26"/>
                <w:szCs w:val="26"/>
                <w:cs/>
                <w14:ligatures w14:val="standard"/>
                <w14:cntxtAlts/>
              </w:rPr>
              <w:t>การ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4D2FD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6A04" w:rsidRPr="004D2FDF" w:rsidRDefault="00B26A04" w:rsidP="0054045D">
            <w:pPr>
              <w:spacing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54045D" w:rsidRPr="008C3AC7" w:rsidTr="00B26A0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4045D" w:rsidRPr="00E32D8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5/2559 วันที่ 24 กันยายน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E7340C" w:rsidRDefault="0054045D" w:rsidP="0054045D">
            <w:pPr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9D21C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E32D81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54045D" w:rsidRPr="00E32D8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ขออนุมัติวงเงินงบประมาณสำหรับการขึ้นเงินเดือนประจำปีงบประมาณ พ.ศ. 2560</w:t>
            </w:r>
          </w:p>
          <w:p w:rsidR="0054045D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วิเคราะห์และหาวิธีการที่ยุติธรรมสำหรับการขึ้นเงินเดือนบุคลากรที่สะท้อนถึงการปฏิบัติงานจริง และให้เห็นความแตกต่างระหว่างผู้ที่มีศักยภาพสูง (</w:t>
            </w:r>
            <w:r w:rsidRPr="00E32D81">
              <w:rPr>
                <w:rFonts w:ascii="TH SarabunPSK" w:hAnsi="TH SarabunPSK" w:cs="TH SarabunPSK"/>
                <w:sz w:val="26"/>
                <w:szCs w:val="26"/>
              </w:rPr>
              <w:t>High Performance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E32D8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2D81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กับผู้ที่ด้อยศักยภาพ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17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มหาวิทยาลัยควรกำหนดแนวทางที่ชัดเจนในการให้รางวัลกลุ่มบุคลากรที่สร้างผลผลิต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Productivity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สร้างนวัตกรรม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Innovation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และสร้างผลกำไร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Profit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54045D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วงเงินงบประมาณสำหรับการขึ้นเงินเดือนประจำปีงบประมาณ พ.ศ. 2560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54045D" w:rsidRDefault="0054045D" w:rsidP="00292188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หลักเกณฑ์และวิธีการพิจารณาขึ้นเงินเดือนให้พนักงานในระดับผลการประเมินต่างๆ ให้เป็นไปตามที่มหาวิทยาลัยกำหนด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...</w:t>
            </w:r>
          </w:p>
          <w:p w:rsidR="0054045D" w:rsidRPr="0054045D" w:rsidRDefault="0054045D" w:rsidP="00292188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ศึกษาและทบทวน (</w:t>
            </w:r>
            <w:r w:rsidRPr="002A322B">
              <w:rPr>
                <w:rFonts w:ascii="TH SarabunPSK" w:hAnsi="TH SarabunPSK" w:cs="TH SarabunPSK"/>
                <w:sz w:val="26"/>
                <w:szCs w:val="26"/>
              </w:rPr>
              <w:t>Review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  <w:r w:rsidRPr="002A32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322B">
              <w:rPr>
                <w:rFonts w:ascii="TH SarabunPSK" w:hAnsi="TH SarabunPSK" w:cs="TH SarabunPSK" w:hint="cs"/>
                <w:sz w:val="26"/>
                <w:szCs w:val="26"/>
                <w:cs/>
              </w:rPr>
              <w:t>กระบวนการจ่ายค่าตอบแทนทั้งระบบ โดยคำนึงถึงโครงสร้างและบริบทของมหาวิทยาลัย เพื่อนำเสนอสภามหาวิทยาลัยพิจารณาต่อไป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50CAD" w:rsidRDefault="0054045D" w:rsidP="00292188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F78E2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850CAD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850CA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ฝ่ายทรัพยากรบุคคลได้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นำเสนอ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“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แนวทางการบริหารจัดการผู้มีสมรรถนะสูง</w:t>
            </w:r>
            <w:r w:rsidRPr="004F6C57">
              <w:rPr>
                <w:rFonts w:ascii="TH SarabunPSK" w:hAnsi="TH SarabunPSK" w:hint="eastAsia"/>
                <w:color w:val="0000FF"/>
                <w:sz w:val="26"/>
                <w:szCs w:val="26"/>
                <w:cs/>
              </w:rPr>
              <w:t>”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ต่อที่ประชุมคณะกรรมการอำนวยการบริหารกิจการมหาวิทยาลัย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ในการประชุมครั้งที่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2/2560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วันพุธที่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15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พฤศจิกายน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2560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ประเด็นการวิเคราะห์และหาวิธีการที่ยุติธรรมสำหรับการขึ้นเงินเดือนบุคลากรที่สะท้อนถึงการปฏิบัติงานจริ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และให้เห็นความแตกต่างระหว่างผู้ที่มีศักยภาพสูง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High Performance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กับผู้ที่ด้อยศักยภาพ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เพื่อให้คณะกรรมการอำนวยการฯ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เสนอแนะ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ซึ่งที่ประชุมได้มีมติให้ฝ่ายทรัพยากรบุคคลศึกษาและทบทวน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</w:rPr>
              <w:t>Review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กระบวนการจ่ายค่าตอบแทนทั้งระบบ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โดยคำนึงถึงโครงสร้างและบริบทของมหาวิทยาลัย</w:t>
            </w:r>
            <w:r w:rsidRPr="004F6C5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เพื่อนำเสนอ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F6C5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สภามหาวิทยาลัยพิจารณาต่อไป</w:t>
            </w:r>
          </w:p>
          <w:p w:rsidR="0054045D" w:rsidRPr="00850CAD" w:rsidRDefault="0054045D" w:rsidP="0054045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046B1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26A04" w:rsidRPr="008C3AC7" w:rsidTr="00B26A04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6A04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6A04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6A04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6A04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E32D81" w:rsidRDefault="00B26A04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B26A04" w:rsidRDefault="00B26A04" w:rsidP="00B26A04">
            <w:pPr>
              <w:spacing w:line="280" w:lineRule="exact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046B1" w:rsidRDefault="00B26A04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C3AC7" w:rsidRDefault="00B26A04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C3AC7" w:rsidRDefault="00B26A04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C3AC7" w:rsidRDefault="00B26A04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C3AC7" w:rsidRDefault="00B26A04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A04" w:rsidRPr="008C3AC7" w:rsidRDefault="00B26A04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54045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4045D" w:rsidRPr="00E32D8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6/2559 วันที่ 26 พฤศจิกายน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E7340C" w:rsidRDefault="0054045D" w:rsidP="0054045D">
            <w:pPr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9D21CF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2C018A">
        <w:trPr>
          <w:trHeight w:val="109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E32D81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54045D" w:rsidRDefault="0054045D" w:rsidP="0054045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 xml:space="preserve">ขออนุมัติ 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(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ร่าง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) 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รายงาน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ผลการประเมิน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ตนเอง ปีการศึกษา 2558 มทส. และรายงานผลการประเมิน</w:t>
            </w:r>
            <w:r w:rsidRPr="00380569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380569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8 มทส.</w:t>
            </w:r>
          </w:p>
          <w:p w:rsidR="0054045D" w:rsidRPr="00BC3281" w:rsidRDefault="0054045D" w:rsidP="00BC3281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Default="0054045D" w:rsidP="00292188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54045D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="00BC328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 xml:space="preserve">ได้ดำเนินการดังนี้ </w:t>
            </w:r>
          </w:p>
          <w:p w:rsidR="00BC3281" w:rsidRPr="00125EC1" w:rsidRDefault="00BC3281" w:rsidP="00BC3281">
            <w:pPr>
              <w:pStyle w:val="ListParagraph"/>
              <w:spacing w:line="280" w:lineRule="exact"/>
              <w:ind w:left="267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046B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2C018A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54045D" w:rsidRPr="00E0620B" w:rsidRDefault="0054045D" w:rsidP="00292188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ตัวบ่งชี้หลักบางตัวที่มีผลการประเมินระดับ 3 เช่น การได้งานทำของบัณฑิต เป็นต้น อาจเกิดจากกระบวนการในการดำเนินงานที่ยังไม่ครบวงจร</w:t>
            </w:r>
            <w:r w:rsidRPr="00563AA9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ซึ่งมหาวิทยาลัยควรพิจารณาดำเนินการให้ครบถ้วน </w:t>
            </w:r>
            <w:r w:rsidRPr="002C018A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</w:t>
            </w:r>
            <w:r w:rsidRPr="00563AA9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 การทำวิจัยเพื่อติดตามความก้าวหน้าในการทำงานของบัณฑิตที่ผ่านสหกิจศึกษา การวิจัยเพื่อหาแนวทางแก้ปัญหาการพ้นสภาพของนักศึกษา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2C018A" w:rsidRDefault="00BC3281" w:rsidP="00292188">
            <w:pPr>
              <w:pStyle w:val="ListParagraph"/>
              <w:numPr>
                <w:ilvl w:val="0"/>
                <w:numId w:val="22"/>
              </w:numPr>
              <w:spacing w:line="280" w:lineRule="exact"/>
              <w:ind w:left="550" w:hanging="283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2C018A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มหาวิทยาลัยโดย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ฝ่ายยุทธศาสตร์</w:t>
            </w:r>
            <w:r w:rsidRPr="002C018A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 xml:space="preserve"> แผน และงบประมาณ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ได้ดำเนินการวิจัยสถาบัน เรื่อง การติดตามผล</w:t>
            </w:r>
            <w:r w:rsidRPr="002C018A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บัณฑิต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มหาวิทยาลัยเทคโนโลยีสุรนารี ระดับปริญญาตรีที่สำเร็จการศึกษา รุ่นปีการศึกษา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>2539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>-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 xml:space="preserve">2555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แล้ว ซึ่งได้เก็บรวบรวมข้อมูลจากศิษย์เก่า และผู้ประกอบการ และอยู่ระหว่างดำเนินการวิเคราะห์ข้อมูล ได้ผลงานร้อยละ 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</w:rPr>
              <w:t>65</w:t>
            </w:r>
            <w:r w:rsidRPr="002C018A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โดยจะรับข้อสังเกตเพื่อหาแนวทางดำเนินการตามความเหมาะสมต่อไป</w:t>
            </w:r>
          </w:p>
          <w:p w:rsidR="00BC3281" w:rsidRPr="00E65CBE" w:rsidRDefault="00BC3281" w:rsidP="006734C5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17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</w:p>
          <w:p w:rsidR="0054045D" w:rsidRPr="00A114DD" w:rsidRDefault="00780171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โดยหัวหน้าส่วนแผนงาน</w:t>
            </w:r>
            <w:r w:rsidR="0054045D"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2C018A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54045D" w:rsidRPr="00563AA9" w:rsidRDefault="0054045D" w:rsidP="00292188">
            <w:pPr>
              <w:pStyle w:val="ListParagraph"/>
              <w:numPr>
                <w:ilvl w:val="0"/>
                <w:numId w:val="52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มหาวิทยาลัยอาจพิจารณาพัฒนาระบบการประเมินในภาพรวม โดยให้</w:t>
            </w:r>
            <w:r w:rsidRPr="00BC3281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ครอบคลุม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และมีความเชื่อมโยงระหว่าง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BC3281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ประเมิน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คุณภาพการศึกษา การประเมินด้านการเงิน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Financial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และการประเมินด้านการดำเนินงาน (</w:t>
            </w:r>
            <w:r w:rsidRPr="00563AA9">
              <w:rPr>
                <w:rFonts w:ascii="TH SarabunPSK" w:hAnsi="TH SarabunPSK" w:cs="TH SarabunPSK"/>
                <w:sz w:val="26"/>
                <w:szCs w:val="26"/>
              </w:rPr>
              <w:t>Performance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)</w:t>
            </w:r>
          </w:p>
          <w:p w:rsidR="0054045D" w:rsidRPr="00563AA9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4045D" w:rsidRPr="00563AA9" w:rsidRDefault="0054045D" w:rsidP="00292188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="563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อนุมัติรายงานการประเมินตนเอง ปีการศึกษา 2558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 และ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รายงานผลการประเมินคุณภาพการศึกษาภายใน (ระดับสถาบัน) ปีการศึกษา 255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มทส.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40BF7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ตาม (ร่าง) 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รายงานฯ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ที่เสนอ</w:t>
            </w:r>
          </w:p>
          <w:p w:rsidR="0054045D" w:rsidRPr="00563AA9" w:rsidRDefault="0054045D" w:rsidP="00292188">
            <w:pPr>
              <w:pStyle w:val="ListParagraph"/>
              <w:numPr>
                <w:ilvl w:val="0"/>
                <w:numId w:val="23"/>
              </w:numPr>
              <w:spacing w:line="280" w:lineRule="exact"/>
              <w:ind w:left="563" w:hanging="284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563AA9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563AA9">
              <w:rPr>
                <w:rFonts w:ascii="TH SarabunPSK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4C5" w:rsidRDefault="0054045D" w:rsidP="00292188">
            <w:pPr>
              <w:pStyle w:val="ListParagraph"/>
              <w:numPr>
                <w:ilvl w:val="0"/>
                <w:numId w:val="22"/>
              </w:numPr>
              <w:spacing w:line="280" w:lineRule="exact"/>
              <w:ind w:left="550" w:hanging="283"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</w:rPr>
            </w:pPr>
            <w:r w:rsidRPr="003824ED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>มหาวิทยาลัยโดย</w:t>
            </w:r>
            <w:r w:rsidR="006734C5"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สถานส่งเสริมและพัฒนาระบบสารสนเทศฯ ได้ดำเนินการ ดังนี้</w:t>
            </w:r>
          </w:p>
          <w:p w:rsidR="006734C5" w:rsidRDefault="006734C5" w:rsidP="00292188">
            <w:pPr>
              <w:pStyle w:val="NormalWeb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พัฒนาระบบติดตาม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ฯ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ร่วมกับสำนักงานสภา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ระบบได้ดำเนินการเสร็จสิ้นแล้วในเวอร์ชันที่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1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และจะมีการพัฒนาต่อไป</w:t>
            </w:r>
          </w:p>
          <w:p w:rsidR="006734C5" w:rsidRPr="000B5172" w:rsidRDefault="006734C5" w:rsidP="00292188">
            <w:pPr>
              <w:pStyle w:val="NormalWeb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ระบบการประเมินด้านการเงิน ซึ่งได้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>ดำเนินการ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จัดทำ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t xml:space="preserve">โปรแกรมติดตามกระแสเงินสด 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Cash F</w:t>
            </w:r>
            <w:r w:rsidR="00D40BF7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l</w:t>
            </w:r>
            <w:r w:rsidRPr="000B5172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ow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ให้อยู่ในรูปของ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Dashboard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เพื่อให้ผู้บริหารได้ทราบถึงสภาวะทางการเงินของมหาวิทยาลัยสำหรับใช้ในการตัดสินใจ โดยได้ร่วมมือกับส่วนการเงิน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และบัญชี</w:t>
            </w:r>
          </w:p>
          <w:p w:rsidR="006734C5" w:rsidRPr="00C90EB5" w:rsidRDefault="006734C5" w:rsidP="00292188">
            <w:pPr>
              <w:pStyle w:val="NormalWeb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ระบบการประเมินด้านการดำเนินงาน 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โดย</w:t>
            </w:r>
            <w:r w:rsidRPr="006734C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สถาน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ส่งเสริมและพัฒนาระบบสารสนเทศฯ (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MIS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 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ได้รับนโยบายจากมหาวิทยาลัยเรื่องการใช้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lastRenderedPageBreak/>
              <w:t xml:space="preserve">โปรแกรม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PBM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มาดำเนินการติดตามการดำเนินงานของมหาวิทยาลัยตามแผนปฏิบัติงานประจำปีงบ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ประมาณ พ.ศ.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โดยโปรแกรมได้นำมาจากกระทรวงวิทยาศาสตร์ พัฒนาโดยคุณสุพนิดา ซึ่ง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MIS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ได้ทำการติดตั้งและประสานกับส่วนแผนงานในการชี้แจงดำเนินการนำระบบนี้มาใช้</w:t>
            </w:r>
          </w:p>
          <w:p w:rsidR="006734C5" w:rsidRPr="000B5172" w:rsidRDefault="006734C5" w:rsidP="00292188">
            <w:pPr>
              <w:pStyle w:val="NormalWeb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 w:line="290" w:lineRule="exact"/>
              <w:ind w:left="808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MIS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ดำเนินการต่อยอดทำ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PBM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มาเชื่อมต่อกับระบบ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MIS </w:t>
            </w:r>
            <w:r w:rsidRPr="000B5172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ของมหาวิทยาลัย เพื่อใช้ในการ</w:t>
            </w: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ติดตาม</w:t>
            </w:r>
            <w:r w:rsidRPr="00C0640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ทุกมิติ ตั้งแต่แผนงาน แผนเงิน และอาจรวมถึงแผนบุคคล</w:t>
            </w:r>
          </w:p>
          <w:p w:rsidR="0054045D" w:rsidRDefault="006734C5" w:rsidP="00292188">
            <w:pPr>
              <w:pStyle w:val="NormalWeb"/>
              <w:numPr>
                <w:ilvl w:val="0"/>
                <w:numId w:val="53"/>
              </w:numPr>
              <w:shd w:val="clear" w:color="auto" w:fill="FFFFFF"/>
              <w:spacing w:before="0" w:beforeAutospacing="0" w:after="0" w:afterAutospacing="0" w:line="280" w:lineRule="exact"/>
              <w:ind w:left="808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</w:rPr>
            </w:pP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ได้มีการนำเครื่องมือ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Power BI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มาใช้ในการประมวลผลข้อมูลเพื่อสรุปให้ผู้บริหารดูในรูปของ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Dashboard </w:t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โดยในอนาคตผู้บริหารสามารถ</w:t>
            </w:r>
            <w:r w:rsid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6734C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ดูภาพรวมของ</w:t>
            </w: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แต่ละหน่วยงานผ่านทางนี้ได้โดยตรง เพื่อใช้ประกอบการบริหาร</w:t>
            </w:r>
            <w:r w:rsidR="0054045D" w:rsidRPr="006734C5"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</w:p>
          <w:p w:rsidR="006734C5" w:rsidRPr="006734C5" w:rsidRDefault="006734C5" w:rsidP="006734C5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</w:p>
          <w:p w:rsidR="0054045D" w:rsidRPr="00A114DD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โดยหัวหน้าสถานส่งเสริมและพัฒนาระบบสารสนเทศเพื่อการจัดการ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6734C5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54045D" w:rsidRPr="00E32D81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/2559 วันที่ 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ธันวาคม</w:t>
            </w:r>
            <w:r w:rsidRPr="002A32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5506C5" w:rsidRDefault="0054045D" w:rsidP="0054045D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39181D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4045D" w:rsidRPr="008C3AC7" w:rsidTr="0054045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E32D81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54045D" w:rsidRDefault="0054045D" w:rsidP="0054045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36D1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ขออนุมัติ</w:t>
            </w:r>
            <w:r w:rsidRPr="00636D1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รายงานการเงินของมหาวิทยาลัยเทคโนโลยีสุรนารี ประจำปีงบประมาณ พ.ศ. 2559</w:t>
            </w:r>
            <w:r w:rsidRPr="003F2A5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54045D" w:rsidRPr="007265A1" w:rsidRDefault="0054045D" w:rsidP="0054045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7265A1" w:rsidRDefault="0054045D" w:rsidP="00292188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 xml:space="preserve">มหาวิทยาลัยโดยส่วนการเงินและบัญชี </w:t>
            </w:r>
            <w:r w:rsidR="006734C5"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ได้มีการดำเนินการตาม</w:t>
            </w:r>
            <w:r w:rsidR="006734C5" w:rsidRPr="004B50C8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ข้อสังเกต</w:t>
            </w:r>
            <w:r w:rsidR="006734C5"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/ข้อเสนอแนะ 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046B1" w:rsidRDefault="0054045D" w:rsidP="0054045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045D" w:rsidRPr="008C3AC7" w:rsidRDefault="0054045D" w:rsidP="0054045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6734C5" w:rsidRDefault="001F053D" w:rsidP="001F053D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335CB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ประเด็นที่มหาวิทยาลัยควรพิจารณาในการนำเสนอและจัดทำรายงานการเงินของมหาวิทยาลัย ได้แก่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265A1" w:rsidRDefault="001F053D" w:rsidP="001F053D">
            <w:pPr>
              <w:numPr>
                <w:ilvl w:val="0"/>
                <w:numId w:val="21"/>
              </w:numPr>
              <w:spacing w:line="28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ประเด็นการนำเสนอและจัดทำรายงานการเงินของมหาวิทยาลัย ได้ดำเนินการดังต่อไปนี้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046B1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6734C5" w:rsidRDefault="001F053D" w:rsidP="001F053D">
            <w:pPr>
              <w:pStyle w:val="ListParagraph"/>
              <w:numPr>
                <w:ilvl w:val="1"/>
                <w:numId w:val="31"/>
              </w:num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ารจัดทำรายงานการเงินของหน่วยวิสาหกิจควรแยกงบประมาณให้เห็นภาพชัดเจนระหว่างด้านการเรียนการสอนกับด้านวิสาหกิจ และด้านการลงทุนกับด้านการดำเนินการ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6734C5" w:rsidRDefault="001F053D" w:rsidP="001F053D">
            <w:pPr>
              <w:pStyle w:val="ListParagraph"/>
              <w:numPr>
                <w:ilvl w:val="1"/>
                <w:numId w:val="54"/>
              </w:numPr>
              <w:spacing w:line="280" w:lineRule="exact"/>
              <w:ind w:left="1091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6734C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การจัดทำรายงานการเงินของหน่วยวิสาหกิจจะมี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เฉพาะงบประมาณในส่วนวิสาหกิจเท่านั้น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สำหรับงบประมาณเกี่ยวกับด้านการเรียนการสอนจะอยู่ในสมุดงบประมาณของมหาวิทยาลัย และเบิกจ่ายผ่านมหาวิทยาลัย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ED6F5E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D335CB" w:rsidRDefault="001F053D" w:rsidP="001F053D">
            <w:pPr>
              <w:pStyle w:val="ListParagraph"/>
              <w:numPr>
                <w:ilvl w:val="1"/>
                <w:numId w:val="31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งบประมาณจากแหล่งทุนภายนอก โดยเฉพาะด้านการวิจัย ควรแยกงบประมาณที่ได้รับสนับสนุนจากภาครัฐและภาคอุตสาหกรรมให้ชัดเจน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3E64" w:rsidRDefault="001F053D" w:rsidP="001F053D">
            <w:pPr>
              <w:pStyle w:val="ListParagraph"/>
              <w:numPr>
                <w:ilvl w:val="1"/>
                <w:numId w:val="54"/>
              </w:numPr>
              <w:spacing w:line="280" w:lineRule="exact"/>
              <w:ind w:left="1091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งบประมาณด้านการวิจัย ที่ได้รับสนับสนุนจากรัฐบาล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สนับสนุนจากแหล่งภายนอก และจากกองทุนวิจัย ได้แสดงไว้ใน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งบการเงินของมหาวิทยาลัย ซึ่งจะแสดง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ทั้งรายได้และค่าใช้จ่าย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D6F5E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4045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cs/>
              </w:rPr>
              <w:br w:type="page"/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6734C5" w:rsidRDefault="001F053D" w:rsidP="001F053D">
            <w:pPr>
              <w:pStyle w:val="ListParagraph"/>
              <w:numPr>
                <w:ilvl w:val="1"/>
                <w:numId w:val="31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39181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ควรวิเคราะห์และจัดทำรายงานการเงินทั้งงบดุลและงบกำไรขาดทุน โดยจำลองให้มหาวิทยาลัยเป็นเสมือนหน่วยงานของภาคเอกชน เพื่อให้เห็นสถานะการเงินของมหาวิทยาลัยในอนาคต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3E64" w:rsidRDefault="001F053D" w:rsidP="001F053D">
            <w:pPr>
              <w:pStyle w:val="ListParagraph"/>
              <w:numPr>
                <w:ilvl w:val="1"/>
                <w:numId w:val="54"/>
              </w:numPr>
              <w:spacing w:line="280" w:lineRule="exact"/>
              <w:ind w:left="1091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C90EB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ส่วนการเงินและบัญชีได้ประสานส่วนบริหารสินทรัพย์ เพื่อวางแผนดำเนินการตามข้อสังเกต/เสนอแนะต่อไป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D6F5E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39181D" w:rsidRDefault="001F053D" w:rsidP="001F053D">
            <w:pPr>
              <w:pStyle w:val="ListParagraph"/>
              <w:numPr>
                <w:ilvl w:val="1"/>
                <w:numId w:val="31"/>
              </w:num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265A1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ควรจัดทำรายงานการเงินอีก 1 ฉบับ ที่วิเคราะห์การเงินของมหาวิทยาลัย สำหรับใช้ประโยชน์ในการบริหารการศึกษาของมหาวิทยาลัยซึ่งแตกต่างจากฉบับที่ส่งให้สำนักงานการตรวจเงินแผ่นดิน (สตง.)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1"/>
                <w:numId w:val="54"/>
              </w:numPr>
              <w:spacing w:line="280" w:lineRule="exact"/>
              <w:ind w:left="1091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มหาวิทยาลัยได้ดำเนินการในรูปแบบของบัญชีบริหาร โดยจัดทำแบบรายงานแบบย่อ และการนำเสนอ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Power Point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ทั้งในรูปแบบ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รายงานงบประมาณ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รายงานผลการดำเนินงาน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ผลการวิเคราะห์การเงิน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รายงานเงินคงเหลือ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5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ผลการดำเนินงานกองทุนส่วนบุคคล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6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) รายงานสถานะการเงิน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7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) วิเคราะห์สถานะการเงินปีงบประมาณ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2561 </w:t>
            </w:r>
            <w:r w:rsidRPr="00F569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พื่อให้ผู้บริหารได้ทราบถึงผลการดำเนินงานทั้งในรูปแบบรายงานเกณฑ์เงินสดและรายงานรูปแบบเกณฑ์คงค้าง</w:t>
            </w:r>
          </w:p>
          <w:p w:rsidR="001F053D" w:rsidRPr="006734C5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D6F5E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707D89" w:rsidRDefault="001F053D" w:rsidP="001F053D">
            <w:pPr>
              <w:pStyle w:val="ListParagraph"/>
              <w:numPr>
                <w:ilvl w:val="0"/>
                <w:numId w:val="19"/>
              </w:numPr>
              <w:spacing w:line="27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มหาวิทยาลัยควรดำเนินการเรื่องการวิเคราะห์ต้นทุนต่อหน่วย (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</w:rPr>
              <w:t>Unit Cost</w:t>
            </w:r>
            <w:r w:rsidRPr="00707D89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) ของทุกหน่วยงานอย่างจริงจังและต่อเนื่อง เพื่อการใช้ประโยชน์ในการบริหารจัดการของผู้บริหาร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3E64" w:rsidRDefault="001F053D" w:rsidP="001F053D">
            <w:pPr>
              <w:numPr>
                <w:ilvl w:val="0"/>
                <w:numId w:val="21"/>
              </w:numPr>
              <w:spacing w:line="270" w:lineRule="exact"/>
              <w:ind w:left="704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มหาวิทยาลัยมีคำสั่งมหาวิทยาลัยเทคโนโลยีสุรนารี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  <w:t xml:space="preserve">ที่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1549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เรื่อง การจ้างที่ปรึกษาด้านวางแผน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  <w:t>กลยุทธ์ทางการเงินของมหาวิทยาลัย เพื่อปฏิบัติงานตามภารกิจ</w:t>
            </w:r>
            <w:r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รวบรวมและวิเคราะห์ข้อมูลทางการเงิน เพื่อพัฒนาระบบ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 MIS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โดยเฉพาะการจัดทำต้นทุนต่อหน่วย (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Unit Cost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รวมถึงให้คำปรึกษาเพื่อประกอบการจัดทำแผนกลยุทธ์ทางการเงินของมหาวิทยาลัย ตั้งแต่วันที่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1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ธันวาคม</w:t>
            </w:r>
            <w:r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 พ.ศ.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2560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ถึง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046B1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บริหารสินทรัพย์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B26A04" w:rsidRDefault="001F053D" w:rsidP="001F053D">
            <w:pPr>
              <w:spacing w:line="27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ind w:left="671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30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พฤศจิกายน </w:t>
            </w:r>
            <w:r w:rsidRPr="00506ED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มีการหารือหน่วยงานที่เกี่ยวข้องด้านระบบสารสนเทศการคลังกับหน่วย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MIS  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เพื่อจัดทำ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Unit Cost </w:t>
            </w:r>
            <w:r w:rsidRPr="00506ED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และจัดอบรมเรื่อง แนวความคิดและเกณฑ์การคำนวณต้นทุนต่อหัวนักศึกษา</w:t>
            </w:r>
          </w:p>
          <w:p w:rsidR="001F053D" w:rsidRPr="00506EDA" w:rsidRDefault="001F053D" w:rsidP="001F053D">
            <w:pPr>
              <w:spacing w:line="270" w:lineRule="exact"/>
              <w:ind w:left="420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19"/>
              </w:numPr>
              <w:spacing w:line="270" w:lineRule="exact"/>
              <w:ind w:left="28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34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มหาวิทยาลัยควรทำความเข้าใจและชี้แจงให้ผู้เกี่ยวข้องได้เข้าใจในประเด็นที่สำนักงานการตรวจเงินแผ่นดิน (สตง.)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3534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ีข้อสังเกตเกี่ยวกับความร่วมมือระหว่างมหาวิทยาลัยกับภาคเอกชนในการรับเป็นที่ปรึกษาและดำเนินการวิจัยที่อาจมีผลกระทบต่อคุณภาพการจัดการเรียนการสอน ซี่งเป็นภารกิจหลักของมหาวิทยาลัย</w:t>
            </w:r>
          </w:p>
          <w:p w:rsidR="001F053D" w:rsidRPr="00932D71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F053D" w:rsidRDefault="001F053D" w:rsidP="001F053D">
            <w:pPr>
              <w:pStyle w:val="ListParagraph"/>
              <w:numPr>
                <w:ilvl w:val="0"/>
                <w:numId w:val="20"/>
              </w:numPr>
              <w:spacing w:line="27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อนุมัติรายงานการเงินของมหาว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ิทยาลัยเทคโนโลยีสุรนารี ประจำปี</w:t>
            </w:r>
            <w:r w:rsidRPr="00707D89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งบประมาณ พ.ศ. 2559 ตามที่เสนอ</w:t>
            </w:r>
          </w:p>
          <w:p w:rsidR="001F053D" w:rsidRPr="005F15C0" w:rsidRDefault="001F053D" w:rsidP="001F053D">
            <w:pPr>
              <w:pStyle w:val="ListParagraph"/>
              <w:numPr>
                <w:ilvl w:val="0"/>
                <w:numId w:val="20"/>
              </w:numPr>
              <w:spacing w:line="27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จัดทำรายงานการเงินอีก 1 ฉบับ ตาม</w:t>
            </w:r>
            <w:r w:rsidRPr="005F15C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ข้อสังเกต/ข้อเสนอแนะเพื่อ</w:t>
            </w:r>
            <w:r w:rsidRPr="005F15C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เสนอสภามหาวิทยาลัยพิจารณาต่อไป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2C018A" w:rsidRDefault="001F053D" w:rsidP="001F053D">
            <w:pPr>
              <w:numPr>
                <w:ilvl w:val="0"/>
                <w:numId w:val="21"/>
              </w:numPr>
              <w:spacing w:line="270" w:lineRule="exact"/>
              <w:ind w:left="704" w:hanging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506ED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หน่วยตรวจสอบภายใน เป็นหน่วยงานที่ดำเนินการแจ้งข้อสังเกตที่</w:t>
            </w:r>
            <w:r w:rsidRPr="002C018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ได้รับ</w:t>
            </w:r>
            <w:r w:rsidRPr="00506ED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จากการตรวจสอบของสำนักงานการตรวจเงินแผ่นดิน (สตง.) ให้หน่วยงานภายในของมหาวิทยาลัยทราบและดำเนินการ โดยจะทำการติดตามและรายงานผลให้ สตง. ทราบและพิจารณา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</w:p>
          <w:p w:rsidR="001F053D" w:rsidRPr="004F44E7" w:rsidRDefault="001F053D" w:rsidP="001F053D">
            <w:pPr>
              <w:spacing w:line="270" w:lineRule="exact"/>
              <w:ind w:left="420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046B1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4045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  <w:vAlign w:val="center"/>
          </w:tcPr>
          <w:p w:rsidR="001F053D" w:rsidRPr="00DD62A5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D62A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DD62A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07D89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Default="001F053D" w:rsidP="001F053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ขออนุมัติเพิ่มรายวิชาเลือกบังคับในหลักสูตรวิศวกรรมศาสตร</w:t>
            </w:r>
            <w:r w:rsidRPr="009777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บัณฑิต สาขาวิชาวิศวกรรมยานยนต์ (หลักสูตรปรับปรุง พ.ศ.</w:t>
            </w:r>
            <w:r w:rsidRPr="00DD62A5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2554) และ (หลักสูตรปรับปรุง พ.ศ. 2559)</w:t>
            </w:r>
            <w:r w:rsidRPr="00DD62A5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1F053D" w:rsidRPr="00707D89" w:rsidRDefault="001F053D" w:rsidP="001F053D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07D89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สำนักวิชาวิศวกรรมศาสตร์</w:t>
            </w:r>
            <w:r w:rsidRPr="00413B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ได้จัดให้มีการเรียนการสอน</w:t>
            </w:r>
            <w:r w:rsidRPr="004B50C8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ให้ความรู้นักศึกษาในเรื่อง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ยาน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ยนต์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ไฟฟ้าและนำเสนอผลงานวิจัยด้านยานยนต์ไฟฟ้า</w:t>
            </w:r>
            <w:r w:rsidRPr="00413BB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413BB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เป็นที่เรียบร้อยแล้วโดยมีหลักฐานดังนี้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046B1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1F053D" w:rsidRPr="008046B1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โดยคณบดีสำนักวิชาวิศวกรรมศาสตร์)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DD62A5" w:rsidRDefault="001F053D" w:rsidP="001F053D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มหาวิทยาลัยควรเพิ่มเติมเนื้อหาเกี่ยวกับวิศวกรรมยานยนต์ไฟฟ้า และวิศวกรรมยานยนต์ไร้คนขับในหลักสูตรวิศวกรรมศาสตร์ สาขาวิชาวิศวกรรมยานยนต์ เพื่อให้สอดคล้องกับนโยบายของรัฐบาลและตอบสนองความต้องการของตลาดแรงงาน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DD62A5" w:rsidRDefault="001F053D" w:rsidP="001F053D">
            <w:pPr>
              <w:numPr>
                <w:ilvl w:val="0"/>
                <w:numId w:val="25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83B0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สำนักวิชาได้ร่วมกับการไฟฟ้าส่วนภูมิภาค 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D83B0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บริษัทเชิดชัย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ในการจัดสร้างรถโดยสารไฟฟ้า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คันแรกของประเทศไทย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และออกแสดงตามสถานที่ต่างๆ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รวมถึงใช้ต้อนรับคณะรัฐมนตรี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ในครั้งที่มา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ครม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สัญจรที่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DD62A5" w:rsidRDefault="001F053D" w:rsidP="001F053D">
            <w:pPr>
              <w:pStyle w:val="ListParagraph"/>
              <w:spacing w:line="280" w:lineRule="exact"/>
              <w:ind w:left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80" w:lineRule="exact"/>
              <w:ind w:left="692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1F053D" w:rsidRPr="00D83B08" w:rsidRDefault="001F053D" w:rsidP="001F053D">
            <w:pPr>
              <w:spacing w:line="280" w:lineRule="exact"/>
              <w:ind w:left="692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07D89" w:rsidRDefault="001F053D" w:rsidP="001F053D">
            <w:pPr>
              <w:pStyle w:val="ListParagraph"/>
              <w:numPr>
                <w:ilvl w:val="0"/>
                <w:numId w:val="24"/>
              </w:numPr>
              <w:spacing w:line="280" w:lineRule="exact"/>
              <w:ind w:left="279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มหาวิทยาลัยควรจัดงานแสดงผลงานของมหาวิทยาลัยเป็นประจำทุกหนึ่งหรือสองปี เพื่อเป็นการประชาสัมพันธ์มหาวิทยาลัย ซึ่งอาจส่งผลต่อความสนใจของเด็กนักเรียนใน</w:t>
            </w:r>
            <w:r w:rsidRPr="00563AA9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>การศึกษาต่อระดับอุดมศึกษา ณ มหาวิทยาลัยเทคโนโลยีสุรนารี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63AA9" w:rsidRDefault="001F053D" w:rsidP="001F053D">
            <w:pPr>
              <w:numPr>
                <w:ilvl w:val="0"/>
                <w:numId w:val="25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2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นักศึกษาหลักสูตรวิศวกรรมยานยนต์ ได้สร้างรถไฟฟ้าต้นแบบ เข้าร่วมสาธิตการทำงานในการจัดงานของสมาคมยานยนต์แห่งประเทศไทย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DD62A5" w:rsidRDefault="001F053D" w:rsidP="001F053D">
            <w:pPr>
              <w:pStyle w:val="ListParagraph"/>
              <w:numPr>
                <w:ilvl w:val="0"/>
                <w:numId w:val="26"/>
              </w:numPr>
              <w:spacing w:line="28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สร้างความเชื่อมั่นให้กับภาคเอกชนได้ว่าสามารถทำภารกิจในการผลิตบุคลากรที่เพียงพอเพื่อรองรับการพัฒนาเขตเศรษฐกิจภาคตะวันออก (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</w:rPr>
              <w:t>Eastern Economic Corridor; EEC</w:t>
            </w:r>
            <w:r w:rsidRPr="00DD62A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ในด้านอุตสาหกรรมยานยนต์อัจฉริยะ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DD62A5" w:rsidRDefault="001F053D" w:rsidP="001F053D">
            <w:pPr>
              <w:numPr>
                <w:ilvl w:val="0"/>
                <w:numId w:val="25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D83B0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สำนักวิชาได้มีการจัดอบรมและให้ความรู้ในเรื่องยานยนต์ไฟฟ้า ให้กับนักศึกษาและบุคคลทั่วไปเรียบร้อยแล้ว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4045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0103FE" w:rsidRDefault="001F053D" w:rsidP="001F053D">
            <w:pPr>
              <w:pStyle w:val="ListParagraph"/>
              <w:numPr>
                <w:ilvl w:val="0"/>
                <w:numId w:val="26"/>
              </w:numPr>
              <w:spacing w:line="280" w:lineRule="exact"/>
              <w:ind w:left="279" w:hanging="279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มหาวิทยาลัยควรมีความเชื่อมโยงกับภาคเอกชนในพื้นที่ เช่น คณะกรรมการร่วมภาครัฐและเอกชนเพื่อแก้ไขปัญหาทางเศรษฐกิจ (กรอ.) ระดับภูมิภาค เป็นต้น เพื่อร่วมกันขับเคลื่อนโครงการต่างๆ ตามความต้องการของสังคม</w:t>
            </w:r>
          </w:p>
          <w:p w:rsidR="001F053D" w:rsidRPr="00640586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32D7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F053D" w:rsidRPr="00713E64" w:rsidRDefault="001F053D" w:rsidP="001F053D">
            <w:pPr>
              <w:numPr>
                <w:ilvl w:val="0"/>
                <w:numId w:val="27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อนุมัติเพิ่มรายวิชาเลือกบังคับในหลักสูตรวิศวกรรมศาสตรบัณฑิต สาขาวิชาวิศวกรรมยานยนต์ (หลักสูตร</w:t>
            </w:r>
            <w:r w:rsidRPr="00713E64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ปรับปรุง พ.ศ. 2554) และ (หลักสูตรปรับปรุง พ.ศ. 2559) </w:t>
            </w:r>
          </w:p>
          <w:p w:rsidR="001F053D" w:rsidRPr="00713E64" w:rsidRDefault="001F053D" w:rsidP="001F053D">
            <w:pPr>
              <w:numPr>
                <w:ilvl w:val="0"/>
                <w:numId w:val="27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4B50C8" w:rsidRDefault="001F053D" w:rsidP="001F053D">
            <w:pPr>
              <w:numPr>
                <w:ilvl w:val="0"/>
                <w:numId w:val="25"/>
              </w:numPr>
              <w:spacing w:line="280" w:lineRule="exact"/>
              <w:ind w:left="692" w:hanging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สำนัก</w:t>
            </w:r>
            <w:r w:rsidRPr="004B50C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วิชา</w:t>
            </w: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ได้มีการ</w:t>
            </w:r>
            <w:r w:rsidRPr="004B50C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สร้าง</w:t>
            </w:r>
            <w:r w:rsidRPr="004B50C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กลุ่มวิจัยเพื่อทำการวิจัยเรื่องยานยนต์ไฟฟ้า ร่วมกับภาคเอกชนเป็นที่เรียบร้อยแล้ว</w:t>
            </w:r>
          </w:p>
          <w:p w:rsidR="001F053D" w:rsidRPr="00DD62A5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0103FE" w:rsidRDefault="001F053D" w:rsidP="001F053D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103F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10E4E" w:rsidRDefault="001F053D" w:rsidP="001F053D">
            <w:pPr>
              <w:spacing w:line="27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Default="001F053D" w:rsidP="001F053D">
            <w:pPr>
              <w:pStyle w:val="ListParagraph"/>
              <w:spacing w:line="27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ขออนุมัติจัดตั้งสำนักวิชาสาธารณสุขศาสตร์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0103F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0103F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</w:p>
          <w:p w:rsidR="001F053D" w:rsidRPr="000103FE" w:rsidRDefault="001F053D" w:rsidP="001F053D">
            <w:pPr>
              <w:pStyle w:val="ListParagraph"/>
              <w:spacing w:line="27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ข้อสังเกต</w:t>
            </w:r>
            <w:r w:rsidRPr="002E06C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/</w:t>
            </w:r>
            <w:r w:rsidRPr="002E06C8"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63AA9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มหาวิทยาลัยโดยสำนักวิชาสาธารณสุขศาสตร์ได้รับ</w:t>
            </w:r>
            <w:r w:rsidRPr="00FB0728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การจัดตั้งตามข้อกำหนดมหาวิทยาลัยเทคโนโลยีสุรนารี</w:t>
            </w:r>
            <w:r w:rsidRPr="00FB072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FB0728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ว่าด้วย</w:t>
            </w:r>
            <w:r w:rsidRPr="00FB0728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FB0728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การจัดตั้งสำนักวิชาสาธารณสุขศาสตร์</w:t>
            </w:r>
            <w:r w:rsidRPr="00FB0728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br/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</w:t>
            </w:r>
            <w:r w:rsidRPr="00FB072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.</w:t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</w:t>
            </w:r>
            <w:r w:rsidRPr="00FB0728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2560 </w:t>
            </w:r>
            <w:r w:rsidRPr="00FB0728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ประกาศมหาวิทยาลัยเทคโนโลยีสุรนารี</w:t>
            </w:r>
            <w:r w:rsidRPr="00D83B0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เรื่อง</w:t>
            </w:r>
            <w:r w:rsidRPr="00D83B08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D83B08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การแบ่งส่วนงาน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ฉบับที่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4)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2560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ประกาศมหาวิทยาลัยเทคโนโลยีสุรนารี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เรื่อง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การกำหนดชื่อภาษาอังกฤษและอักษรย่อชื่อหน่วยงาน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สำนักวิชาสาธารณสุขศาสตร์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สวสธ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.)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Institute of Public Health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IPH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046B1" w:rsidRDefault="001F053D" w:rsidP="001F053D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1F053D" w:rsidRPr="008046B1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</w:t>
            </w:r>
            <w:r w:rsidRPr="00E03B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สาธารณสุขศาสตร์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0103FE" w:rsidRDefault="001F053D" w:rsidP="001F053D">
            <w:pPr>
              <w:pStyle w:val="ListParagraph"/>
              <w:spacing w:line="27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B37395" w:rsidRDefault="001F053D" w:rsidP="001F053D">
            <w:pPr>
              <w:pStyle w:val="ListParagraph"/>
              <w:spacing w:line="28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046B1" w:rsidRDefault="001F053D" w:rsidP="001F053D">
            <w:pPr>
              <w:spacing w:line="27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0103FE" w:rsidRDefault="001F053D" w:rsidP="001F053D">
            <w:pPr>
              <w:pStyle w:val="ListParagraph"/>
              <w:numPr>
                <w:ilvl w:val="0"/>
                <w:numId w:val="28"/>
              </w:numPr>
              <w:spacing w:line="270" w:lineRule="exact"/>
              <w:ind w:left="279" w:hanging="27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มหาวิทยาลัยควรศึกษาแนวโน้มของอุตสาหกรรมในอนาคต อันอาจส่งผลต่อความต้องการบุคลากรทางด้าน</w:t>
            </w:r>
            <w:r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br/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อาชีวอนามัยและความปลอดภัย และควรจัดหลักสูตรให้เหมาะสมกับความต้องการของสังคมในอนาคต เช่น หลักสูตรที่รองรับผู้สูงอายุ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E7838" w:rsidRDefault="001F053D" w:rsidP="001F053D">
            <w:pPr>
              <w:numPr>
                <w:ilvl w:val="0"/>
                <w:numId w:val="29"/>
              </w:numPr>
              <w:spacing w:line="27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จากการทำวิจัยสถาบัน ได้ผลการศึกษาเกี่ยวกับแนวโน้มความต้องการบุคลากรด้านอาชีวอนามัยและความปลอดภัยจากภาคเอกชนและภาครัฐบาลมีแนวโน้มที่สูงภายใน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ปีจากนี้ เนื่องจากตลาดแรงงานในปัจจุบันและอนาคตต้องการกำลังคนด้านนี้เพื่อตอบสนองต่อทิศทาง แนวโน้มการพัฒนาประเทศตามแผนพัฒนาเศรษฐกิจและสังคมแห่งชาติ นโยบายประเทศไทย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4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0 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ทั้งนี้ สำนักวิชากำลังดำเนินการจัดทำหลักสูตรใหม่ สาขาวิชาโภชนวิทยา และการกำหนดอาหาร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ได้คำนึงเกี่ยวกับเรื่องผู้สูงอายุจะอยู่ในส่วนหนึ่งของหลักสูตรสาขาวิชา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ทั้งนี้ โครงการวิจัยสถาบันดังกล่าวอยู่ระหว่างการพิจารณาของคณะกรรมการวิจัยสถาบัน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โดยส่วนแผนงานคาดว่าจะนัดประชุมคณะกรรมการฯ เพื่อพิจารณาได้ในเดือนมีนาคม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2561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3E64" w:rsidRDefault="001F053D" w:rsidP="001F053D">
            <w:pPr>
              <w:pStyle w:val="ListParagraph"/>
              <w:spacing w:line="270" w:lineRule="exact"/>
              <w:ind w:left="27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E7838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AE783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AE783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3E64" w:rsidRDefault="001F053D" w:rsidP="001F053D">
            <w:pPr>
              <w:pStyle w:val="ListParagraph"/>
              <w:numPr>
                <w:ilvl w:val="0"/>
                <w:numId w:val="28"/>
              </w:numPr>
              <w:spacing w:line="270" w:lineRule="exact"/>
              <w:ind w:left="279" w:hanging="270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การรับพนักงานสายวิชาการตามแผนการจัดตั้งสำนักวิชาสาธารณสุขศาสตร์ ควรคำนึงถึงคุณวุฒิของอาจารย์ที่จะส่งผลต่อการจัดอันดับและการสร้างความเข้มแข็งด้านการวิจัย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4B50C8" w:rsidRDefault="001F053D" w:rsidP="001F053D">
            <w:pPr>
              <w:numPr>
                <w:ilvl w:val="0"/>
                <w:numId w:val="29"/>
              </w:numPr>
              <w:spacing w:line="27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กำหนดคุณวุฒิ/คุณสมบัติเฉพาะตำแหน่งอาจารย์ โดยกำหนดให้อาจารย์ของทุกสาขาวิชาที่จะรับใหม่ต้องจบการศึกษาระดับปริญญาเอกและต้องมีคุณสมบัติตามเกณฑ์ที่มหาวิทยาลัยกำหนด ทั้งนี้ 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27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มิถุนายน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สำนักวิชาได้จัดทำหนังสือขออนุมัติอัตรากำลังและขอให้ประกาศรับสมัครอาจารย์ เพื่อรองรับการเปิดสาขาวิชาโภชนวิทยาและการกำหนดอาหาร จำนวน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อัตรา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ซึ่ง ณ ปัจจุบันอยู่ระหว่างการดำเนินการของส่วนการเจ้าหน้าที่</w:t>
            </w:r>
          </w:p>
          <w:p w:rsidR="001F053D" w:rsidRPr="000103FE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7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7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713E64" w:rsidRDefault="001F053D" w:rsidP="001F053D">
            <w:pPr>
              <w:pStyle w:val="ListParagraph"/>
              <w:numPr>
                <w:ilvl w:val="0"/>
                <w:numId w:val="28"/>
              </w:numPr>
              <w:spacing w:line="280" w:lineRule="exact"/>
              <w:ind w:left="279" w:hanging="270"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การอนุมัติครั้งนี้เป็นการอนุมัติจัดตั้งสำนักวิชาเท่านั้น สำหรับเรื่องแผนอัตรากำลังและงบประมาณต้องขออนุมัติตามกระบวนการของมหาวิทยาลัย</w:t>
            </w:r>
          </w:p>
          <w:p w:rsidR="001F053D" w:rsidRPr="00E0620B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06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lastRenderedPageBreak/>
              <w:t>มติที่ประชุม</w:t>
            </w:r>
          </w:p>
          <w:p w:rsidR="001F053D" w:rsidRPr="00713E64" w:rsidRDefault="001F053D" w:rsidP="001F053D">
            <w:pPr>
              <w:numPr>
                <w:ilvl w:val="0"/>
                <w:numId w:val="30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อนุมัติจัดตั้งสำนักวิชาสาธารณสุขศาสตร์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มหาวิทยาลัยเทคโนโลยีสุรนารี</w:t>
            </w:r>
          </w:p>
          <w:p w:rsidR="001F053D" w:rsidRPr="00713E64" w:rsidRDefault="001F053D" w:rsidP="001F053D">
            <w:pPr>
              <w:numPr>
                <w:ilvl w:val="0"/>
                <w:numId w:val="30"/>
              </w:numPr>
              <w:spacing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713E6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713E6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777E8" w:rsidRDefault="001F053D" w:rsidP="001F053D">
            <w:pPr>
              <w:numPr>
                <w:ilvl w:val="0"/>
                <w:numId w:val="29"/>
              </w:numPr>
              <w:spacing w:line="270" w:lineRule="exact"/>
              <w:ind w:left="524" w:hanging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lastRenderedPageBreak/>
              <w:t>สำนักวิชาสาธารณสุขศาสตร์ได้จัดทำแผนอัตรากำลัง ซึ่งเป็นเอกสารส่วนหนึ่งในการขออนุมัติจัดตั้งสำนักวิชาที่เสนอสภามหาวิทยาลัยในการ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lastRenderedPageBreak/>
              <w:t xml:space="preserve">ประชุมครั้งที่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27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พฤษภาคม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ทั้งนี้ ได้เสนอหัวหน้าส่วนการเจ้าหน้าที่เพื่อพิจารณาดำเนินการในส่วนที่เกี่ยวข้องแล้ว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เมื่อวันที่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29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พฤษภาคม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ขณะนี้อยู่ระหว่างการดำเนินงานของส่วนการเจ้าหน้าที่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 </w:t>
            </w:r>
          </w:p>
          <w:p w:rsidR="001F053D" w:rsidRPr="000103FE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37395" w:rsidRDefault="001F053D" w:rsidP="001F053D">
            <w:pPr>
              <w:spacing w:line="270" w:lineRule="exact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7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ขออนุมัติงบประมาณมหาวิทยาลัยเทคโนโลยีสุรนารี ประจำปีงบประมาณ พ.ศ. 2561</w:t>
            </w:r>
          </w:p>
          <w:p w:rsidR="001F053D" w:rsidRPr="005D5800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37395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(รองอธิการบดีฝ่ายยุทธศาสตร์ แผน และงบประมาณ 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CE78C1" w:rsidRDefault="001F053D" w:rsidP="001F053D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ประเด็นที่มหาวิทยาลัยควรพิจารณาในการจัดทำและนำเสนองบประมาณในปีต่อไปมีดังนี้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CE78C1" w:rsidRDefault="001F053D" w:rsidP="001F053D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ประเด็นการจัดทำและนำเสนองบประมาณในปีต่อไป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CE78C1" w:rsidRDefault="001F053D" w:rsidP="001F053D">
            <w:pPr>
              <w:pStyle w:val="ListParagraph"/>
              <w:numPr>
                <w:ilvl w:val="1"/>
                <w:numId w:val="34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ควรวิเคราะห์ให้เห็นค่าใช้จ่ายด้านทรัพยากรบุคคลที่สอดคล้องกับความเป็นจริง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โดยรวมค่าใช้จ่ายจากการจ้างเหมาบริการด้วย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CE78C1" w:rsidRDefault="001F053D" w:rsidP="001F053D">
            <w:pPr>
              <w:pStyle w:val="ListParagraph"/>
              <w:numPr>
                <w:ilvl w:val="1"/>
                <w:numId w:val="5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จักนำข้อสังเกตไปดำเนินการในการจัดทำงบประมาณมหาวิทยาลัยในปีงบประมาณ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2562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D16F59" w:rsidRDefault="001F053D" w:rsidP="001F053D">
            <w:pPr>
              <w:pStyle w:val="ListParagraph"/>
              <w:numPr>
                <w:ilvl w:val="1"/>
                <w:numId w:val="34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ควรประมาณการรายรับให้สอดคล้องกับความเป็นจริงให้มากที่สุด หรืออาจตั้งประมาณการรายรับให้ต่ำ</w:t>
            </w:r>
            <w:r w:rsidRPr="00364561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กว่า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เป้าเล็กน้อย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CE78C1" w:rsidRDefault="001F053D" w:rsidP="001F053D">
            <w:pPr>
              <w:pStyle w:val="ListParagraph"/>
              <w:numPr>
                <w:ilvl w:val="1"/>
                <w:numId w:val="5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ในการประมาณการรายรับ ประจำปีงบประมาณ 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2561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มีความสอดคล้องกับข้อสังเกตที่ได้รับ โดยนำหลักการเดียวกับการประมาณการ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ร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ายรับประจำปีงบประมาณ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มาใช้ เห็นได้จากปีงบประมาณ 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การรายรับ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มหาวิทยาลัย วงเงิน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3,628,293,000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บาท และมี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รายรับที่เกิดขึ้นจริง วงเงิน 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3,762,699,589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.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41 </w:t>
            </w:r>
            <w:r w:rsidRPr="0099477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บาท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โดยมีรายรับจริงสูงกว่าที่ประมาณการไว้คิดเป็นร้อยละ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3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.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70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D16F59" w:rsidRDefault="001F053D" w:rsidP="001F053D">
            <w:pPr>
              <w:pStyle w:val="ListParagraph"/>
              <w:numPr>
                <w:ilvl w:val="1"/>
                <w:numId w:val="34"/>
              </w:numPr>
              <w:spacing w:line="290" w:lineRule="exact"/>
              <w:ind w:left="674" w:right="-22" w:hanging="426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อาจจัดทำข้อมูลเทียบเคียง (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Benchmarking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) การประมาณการรายรับ-รายจ่ายกับมหาวิทยาลัยอื่นในประเทศไทยที่อยู่ในระดับเดียวกัน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1"/>
                <w:numId w:val="56"/>
              </w:numPr>
              <w:spacing w:line="290" w:lineRule="exact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จักนำข้อสังเกตไปดำเนินการในการจัดทำงบประมาณมหาวิทยาลัยในปีงบประมาณ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2562 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26A04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B26A04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B26A04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B50C8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994779" w:rsidRDefault="001F053D" w:rsidP="001F053D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งบประมาณเหลื่อมปี ไม่ควรผูกพันยาวเกิน </w:t>
            </w: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1</w:t>
            </w:r>
            <w:r w:rsidRPr="0099477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ปี หากมีความจำเป็นต้องดำเนินการ ควรตั้งคำของบประมาณในปีถัดไป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จักได้ประสานแจ้งหน่วยงานที่เกี่ยวข้อง (ส่วนการเงินและทรัพย์สิน)</w:t>
            </w: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เพื่อพิจารณาดำเนินการต่อไป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งบประมาณรายจ่ายจำนวน 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48</w:t>
            </w:r>
            <w:r w:rsidRPr="00D16F5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ล้านบาทของสถานศึกษาค้นคว้าการเรียนรู้วิทยาศาสตร์ เทคโนโลยีและภาษาควร</w:t>
            </w:r>
            <w:r w:rsidRPr="00010CB7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  <w:lang w:eastAsia="zh-CN"/>
              </w:rPr>
              <w:t>ระบุให้ชัดเจนว่าเป็นงบประมาณรายจ่ายของโรงเรียนสุรวิวัฒน์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มีการดำเนินการตามข้อสังเกตเรียบร้อยแล้ว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5D5800" w:rsidRDefault="001F053D" w:rsidP="001F053D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249" w:right="-2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 xml:space="preserve">มหาวิทยาลัยควรวิเคราะห์งบประมาณที่ขาดดุลจำนวน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  <w:t>492,567,700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 xml:space="preserve"> บาท พร้อมทั้งกำหนดแนวทางการบริหารจัดการงบประมาณวงเงินดังกล่าวเพื่อนำเสนอสภามหาวิทยาลัยต่อไป</w:t>
            </w:r>
          </w:p>
          <w:p w:rsidR="001F053D" w:rsidRPr="005D5800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มติที่ประชุม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36"/>
              </w:numPr>
              <w:spacing w:line="290" w:lineRule="exact"/>
              <w:ind w:left="639" w:hanging="279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อนุมัติงบประมาณมหาวิทยาลัยเทคโนโลยีสุรนารี ประจำปีงบประมาณ พ.ศ. 2561 แบบสมดุล ในวงเงิน 4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926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376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700 บาท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36"/>
              </w:numPr>
              <w:spacing w:line="290" w:lineRule="exact"/>
              <w:ind w:left="639" w:hanging="27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ให้มหาวิทยาลัย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รับ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ข้อสังเกต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/ข้อเสนอแนะเพื่อ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2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hAnsi="TH SarabunPSK" w:cs="TH SarabunPSK"/>
                <w:color w:val="000000" w:themeColor="text1"/>
                <w:spacing w:val="-2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CE78C1" w:rsidRDefault="001F053D" w:rsidP="001F053D">
            <w:pPr>
              <w:pStyle w:val="ListParagraph"/>
              <w:numPr>
                <w:ilvl w:val="0"/>
                <w:numId w:val="55"/>
              </w:numPr>
              <w:spacing w:line="290" w:lineRule="exact"/>
              <w:ind w:left="53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CE78C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การกำหนดแนวทางการบริหารจัดการงบประมาณวงเงินที่ขาดดุล มหาวิทยาลัยมีการดำเนินการ ดังนี้</w:t>
            </w:r>
          </w:p>
          <w:p w:rsidR="001F053D" w:rsidRPr="00994779" w:rsidRDefault="001F053D" w:rsidP="001F053D">
            <w:pPr>
              <w:pStyle w:val="ListParagraph"/>
              <w:numPr>
                <w:ilvl w:val="1"/>
                <w:numId w:val="57"/>
              </w:numPr>
              <w:shd w:val="clear" w:color="auto" w:fill="FFFFFF"/>
              <w:spacing w:line="290" w:lineRule="exact"/>
              <w:ind w:left="960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กำหนดมาตรการประหยัดค่าใช้จ่ายร้อยละ </w:t>
            </w: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10 </w:t>
            </w:r>
            <w:r w:rsidRPr="00994779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ของกรอบงบประมาณที่ได้รับจัดสรร โดยขอความร่วมมือให้หน่วยงานวางแผนประหยัดและใช้จ่ายงบประมาณที่ได้รับจัดสรรอย่างรัดกุม</w:t>
            </w:r>
          </w:p>
          <w:p w:rsidR="001F053D" w:rsidRPr="00D40BF7" w:rsidRDefault="001F053D" w:rsidP="001F053D">
            <w:pPr>
              <w:pStyle w:val="ListParagraph"/>
              <w:numPr>
                <w:ilvl w:val="1"/>
                <w:numId w:val="57"/>
              </w:numPr>
              <w:shd w:val="clear" w:color="auto" w:fill="FFFFFF"/>
              <w:spacing w:line="290" w:lineRule="exact"/>
              <w:ind w:left="960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นำ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D40BF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-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based Management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</w:t>
            </w:r>
            <w:r w:rsidRPr="00D40BF7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ะ 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</w:rPr>
              <w:t>Checklist</w:t>
            </w:r>
            <w:r w:rsidRPr="00D40BF7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มาเป็นเครื่องมือในการบริหาร</w:t>
            </w:r>
          </w:p>
          <w:p w:rsidR="001F053D" w:rsidRPr="00364561" w:rsidRDefault="001F053D" w:rsidP="001F053D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364561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9D21CF" w:rsidRDefault="001F053D" w:rsidP="001F053D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D269A0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ขออนุมัติวงเงินงบประมาณสำหรับการขึ้นเงินเดือนประจำปีงบประมาณ พ.ศ.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2561</w:t>
            </w:r>
          </w:p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CE78C1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(รองอธิการบดีฝ่ายทรัพยากรบุคคล โดยหัวหน้าส่วนการเจ้าหน้าที่)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D269A0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โดยหลักการ การขึ้นเงินเดือนในแต่ละปีควรปรับเปลี่ยนตามสภาพทางเศรษฐกิจและสถานะการเงินของมหาวิทยาลัย</w:t>
            </w:r>
          </w:p>
          <w:p w:rsidR="001F053D" w:rsidRPr="00D269A0" w:rsidRDefault="001F053D" w:rsidP="001F053D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มหาวิทยาลัยควรสื่อสารให้บุคลากรได้รับทราบถึงสถานะการเงินในปัจจุบันของมหาวิทยาลัย และเหตุผลของการขึ้นเงินเดือนในอัตราร้อยละ 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  <w:t>6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 xml:space="preserve"> ในขณะที่มหาวิทยาลัยได้รับงบประมาณจากรัฐเพื่อการขึ้นเงินเดือนในอัตราร้อยละ </w:t>
            </w: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364561" w:rsidRDefault="001F053D" w:rsidP="001F053D">
            <w:pPr>
              <w:spacing w:line="290" w:lineRule="exact"/>
              <w:ind w:left="524" w:hanging="42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EC3F8E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1)-3) </w:t>
            </w:r>
            <w:r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อยู่ระหว่างศึกษาและทบทวน (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Review</w:t>
            </w:r>
            <w:r w:rsidRPr="00EC3F8E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) กระบวนการจ่ายค่าตอบแทนทั้งระบบ โดยคำนึงถึงโครงสร้างและบริบทของมหาวิทยาลัยตามข้อแนะนำของคณะกรรมการ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อำนวยการบริหารกิจการมหาวิทยาลัย ในการประชุมครั้งที่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2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2560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วันพุธที่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15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พฤศจิกายน พ.ศ.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เพื่อนำเสนอสภามหาวิทยาลัยพิจารณาต่อไป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D269A0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lang w:eastAsia="zh-CN"/>
              </w:rPr>
            </w:pPr>
          </w:p>
          <w:p w:rsidR="001F053D" w:rsidRPr="00D269A0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EC3F8E" w:rsidRDefault="001F053D" w:rsidP="001F053D">
            <w:pPr>
              <w:spacing w:line="290" w:lineRule="exact"/>
              <w:ind w:left="524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  <w:r w:rsidRPr="0071544A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  <w:t>มหาวิทยาลัยควรศึกษา วิเคราะห์ และจัดทำกระบวนการขึ้นเงินเดือนให้เป็นระบบที่เหมาะสมโดยคำนึงถึงปัจจัยตามหลักสากล และนำเสนอสภามหาวิทยาลัยผ่านคณะกรรมการบริหารงานบุคคลต่อไป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C3F8E" w:rsidRDefault="001F053D" w:rsidP="001F053D">
            <w:pPr>
              <w:spacing w:line="290" w:lineRule="exact"/>
              <w:ind w:left="524" w:hanging="283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5D5800" w:rsidRDefault="001F053D" w:rsidP="001F053D">
            <w:pPr>
              <w:pStyle w:val="ListParagraph"/>
              <w:numPr>
                <w:ilvl w:val="0"/>
                <w:numId w:val="35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ในการเสนอขออนุมัติวงเงินงบประมาณสำหรับการขึ้นเงินเดือนประจำปีต่อสภามหาวิทยาลัยควรดำเนินการล่วงหน้าก่อนเดือนกันยายน</w:t>
            </w:r>
          </w:p>
          <w:p w:rsidR="001F053D" w:rsidRPr="005D5800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pacing w:val="-2"/>
                <w:sz w:val="26"/>
                <w:szCs w:val="26"/>
                <w:cs/>
              </w:rPr>
              <w:t>มติที่ประชุม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639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อนุมัติวงเงินงบประมาณสำหรับการขึ้นเงินเดือนประจำปีงบประมาณ พ.ศ. 2561 ในอัตราร้อยละ 6 (ของเงินงบประมาณที่จ่ายเป็นเงินเดือนค่าจ้าง) เป็นเงินจำนวน 43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664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  <w:t>,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349.60 บาท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639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อนุมัติ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หลักเกณฑ์และวิธีการพิจารณาขึ้นเงินเดือนให้พนักงานในระดับผลการประเมินต่างๆ ให้เป็นไปตามที่มหาวิทยาลัยกำหนด โดยคำนึงถึงผู้ที่มีฐานเงินเดือนต่ำให้ได้รับการขึ้นเงินเดือนในอัตราที่มากกว่าผู้ที่มีฐานเงินเดือนสูงกว่า กรณีที่มีผลการประเมินการปฏิบัติงานในระดับเดียวกัน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639" w:hanging="28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3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ส่วนการเจ้าหน้าที่ได้กำหนดจัดประชุมเชิงปฏิบัติการในไตรมาสที่สอง และกำหนดขออนุมัติวงเงินงบประมาณสำหรับการขึ้นเงินเดือนประจำปี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งบประมาณ พ.ศ.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2562</w:t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ต่อสภามหาวิทยาลัยใน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B37395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ไตรมาสที่สาม</w:t>
            </w:r>
          </w:p>
          <w:p w:rsidR="001F053D" w:rsidRPr="00364561" w:rsidRDefault="001F053D" w:rsidP="001F053D">
            <w:pPr>
              <w:spacing w:line="290" w:lineRule="exact"/>
              <w:ind w:left="23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2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561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5/2560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23 กันยายน </w:t>
            </w: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364561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824563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รายงานสถานะการเงินของมหาวิทยาลัยเทคโนโลยีสุรนารี</w:t>
            </w:r>
          </w:p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364561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364561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B37395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โดยฝ่ายการเงินและทรัพย์สิน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(รองอธิการบดีฝ่ายการเงินและทรัพย์สิน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824563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มหาวิทยาลัยควรวิเคราะห์และจัดทำรายงานการเงินทั้งงบดุลและงบกำไรขาดทุน เพื่อให้เห็นสถานะการเงินของมหาวิทยาลัยที่ชัดเจน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24563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460" w:hanging="230"/>
              <w:jc w:val="thaiDistribute"/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  <w:r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ฝ่ายการเงินและทรัพย์สินได้จัดทำและนำเสนอบัญ</w:t>
            </w:r>
            <w:r w:rsidRPr="00824563">
              <w:rPr>
                <w:rFonts w:ascii="TH SarabunPSK" w:hAnsi="TH SarabunPSK" w:cs="TH SarabunPSK" w:hint="cs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ชี</w:t>
            </w:r>
            <w:r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การเงินในรูปแบบรายงานการเงินตามมาตรฐานวิชาชีพบัญชีที่รับรองทั่วไป นำเสนอคณะกรรมการ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824563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BF1789" w:rsidRDefault="001F053D" w:rsidP="001F053D">
            <w:pPr>
              <w:pStyle w:val="ListParagraph"/>
              <w:spacing w:line="290" w:lineRule="exact"/>
              <w:ind w:left="249" w:right="-22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24563" w:rsidRDefault="001F053D" w:rsidP="001F053D">
            <w:pPr>
              <w:pStyle w:val="ListParagraph"/>
              <w:spacing w:line="290" w:lineRule="exact"/>
              <w:ind w:left="460"/>
              <w:jc w:val="thaiDistribute"/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824563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B26A04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spacing w:line="290" w:lineRule="exact"/>
              <w:ind w:left="51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  <w:r w:rsidRPr="00824563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การเงินและทรัพย์สิน เพื่อพิจารณา และเสนอสภามหาวิทยาลัยเพื่อทราบ เป็นรายไตรมาส และพิจารณาอนุมัติ รายงานการเงินประจำปีและ</w:t>
            </w:r>
            <w:r w:rsidRPr="00824563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จัดส่งสำนักงานการตรวจ 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เงินแผ่นดินรายงานการเงินประจำปีงบประมาณ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การนำเสนอคณะกรรมการการเงิ</w:t>
            </w:r>
            <w:r w:rsidRPr="00EC3F8E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น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ฯ นั้น นอกจาก รายงานทางการเงินตามมาตรฐานแล้ว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  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ได้มีการวิเคราะห์ข้อมูลทางการเงินและนำเสนอเป็น 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Power Point </w:t>
            </w:r>
            <w:r w:rsidRPr="00EC3F8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ให้คณะกรรมการฯ ได้พิจารณาทุกครั้งของการประชุม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มหาวิทยาลัยควรจัดทำแผนระยะยาว ทั้งแผนการลงทุนและแผนการคืนเงินของหน่วยวิสาหกิจทุกแห่</w:t>
            </w:r>
            <w:r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ง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B2689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29" w:hanging="29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มหาวิทยาลัยได้มีคำสั่งมหาวิทยาลัยเทคโนโลยี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สุรนารี ที่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เรื่อง แต่งตั้งคณะกรรมการปรับปรุงระเบียบมหาวิทยาลัยเทคโนโลยีสุรนารี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ว่าด้วย การบริหารวิสาหกิจของมหาวิทยาลัยเทคโนโลยีสุรนารี และร่างระเบียบมหาวิทยาลัยเทคโนโลยีสุรนารี ว่าด้วย การให้เอกชนร่วมลงทุนในกิจการมหาวิทยาลัยเพื่อความมีเสถียรภาพทางการเงินของมหาวิทยาลัย สั่ง ณ วันที่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20 </w:t>
            </w:r>
            <w:r w:rsidRPr="00AB2689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พฤศจิกายน</w:t>
            </w:r>
            <w:r w:rsidRPr="00AB2689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C5759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พ.ศ.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2560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โด</w:t>
            </w:r>
            <w:r w:rsidRPr="00AC5759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ย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คณะกรรมการปรับปรุงฯ ได้มีการประชุมในไตรมาสที่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1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 xml:space="preserve">จำนวน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</w:rPr>
              <w:t xml:space="preserve">3 </w:t>
            </w:r>
            <w:r w:rsidRPr="00AC5759"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shd w:val="clear" w:color="auto" w:fill="FFFFFF"/>
                <w:cs/>
              </w:rPr>
              <w:t>ครั้ง เพื่อปรับปรุง</w:t>
            </w:r>
            <w:r w:rsidRPr="00AB2689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ระเบียบมหาวิทยาลัยเทคโนโลยีสุรนารี ว่าด้วย การบริหารวิสาหกิจของมหาวิทยาลัยเทคโนโลยีสุรนารี ให้สอคคล้องกับบริบทของแต่ละหน่วยวิสาหกิจ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ในการบริหารจัดการหน่วยวิสาหกิจของมหาวิทยาลัย มหาวิทยาลัยอาจพิจารณาหาแหล่งเงินทุนเพิ่มเติม โดยอาจร่วมลงทุนกับชุมชน หน่วยงานภาครัฐและภาคเอกชน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AB2689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ฝ่ายการเงินและทรัพย์สิน ได้มีหนังสือแจ้งหน่วยวิสาหกิจเพื่อพิจารณาทบทวนแผนธุรกิจ/แผนบริการเพื่อหารายได้ใหม่เพิ่มขึ้น (ศธ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5601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(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5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)/ว.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1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ลงวันที่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12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มกราคม</w:t>
            </w: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2561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รวมทั้งให้ทุกวิสาหกิจทำ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แผนการชำระหนี้ให้มหาวิทยาลัยเรียบร้อยแล้ว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 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โดยมีแผนชำระหนี้ของหน่วยวิสาหกิจ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แห่ง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1D5FED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1D5FED" w:rsidRDefault="001F053D" w:rsidP="001F053D">
            <w:pPr>
              <w:spacing w:line="290" w:lineRule="exact"/>
              <w:ind w:left="51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1D5FE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ได้แก่</w:t>
            </w:r>
            <w:r w:rsidRPr="00AB2689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สุรสัมมนาคาร ฟาร์มมหาวิทยาลัย และโรงพยาบาลมหาวิทยาลัยเทคโนโลยีสุรนารี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กฎเกณฑ์และแนวทางการบริหารจัดการการเงินของหน่วยวิสาหกิจให้ชัดเจนโดยดำเนินการผ่าน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ฝ่ายการเงินและทรัพย์สิน ได้ดำเนินการจัดทำรายงานสถานะการเงินของมหาวิทยาลัยเทคโนโลยีสุรนารี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br/>
              <w:t xml:space="preserve">เป็นวาระสืบเนื่องเสนอต่อคณะกรรมการการเงินและทรัพย์สินอย่างต่อเนื่อง เริ่มตั้งแต่การประชุมครั้งที่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8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ตุลาคม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2560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เป็นต้นมา โดยคณะกรรมการการเงิน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และทรัพย์สิน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ได้ให้ข้อคิดและแนวทางการบริหารจัดการสภาพคล่องทางการเงินของมหาวิทยาลัยและหน่วยวิสาหกิจ และให้มีการวิเคราะห์สถานะการเงินระยะ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-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5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ปี เพื่อจะได้เตรียมพร้อมรับ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มือ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อีกทั้งให้แนวทางในการหารายได้ในรูปแบบใหม่ เพื่อให้การดำเนินงานเป็นไปตามแผนยุทธศาสตร์ของมหาวิทยาลัย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D1F19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มหาวิทยาลัยควรกำหนดมาตรการในเชิงระบบเพื่อป้องกันมิให้เกิดปัญหาเช่นนี้อีก และนำมาตรการดังกล่าวเสนอสภามหาวิทยาลัยเพื่อทราบ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ฝ่ายการเงินและทรัพย์สินรับข้อสังเกต/ข้อเสนอแนะจากคณะกรรมการการเงิน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และทรัพย์สิน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เพื่อปรับปรุงการรายงานสถานะการเงินของมหาวิทยาลัย โดยมีการวิเคราะห์เชิงธุรกิจ การคาดการณ์รายรับ - รายจ่าย การประมาณการกระแสเงินสด ระยะ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-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5 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ปี โดยจะได้นำแนวทางมาตรการที่ได้มีการปรับปรุงเสนอสภามหาวิทยาลัยเพื่อทราบต่อไป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1D5FED" w:rsidRDefault="001F053D" w:rsidP="001F053D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249" w:right="-2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BF1789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 เพื่อให้ประชาคมของมหาวิทยาลัยได้มีส่วนร่วมในการบริหารจัดการงบประมาณประจำปี พ.ศ. 2561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58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ฝ่ายการเงินและทรัพย์สินได้นำเสนอรายงานสถานะการเงินให้กับผู้บริหารของหน่วยงานในการประชุม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คณะกรรมการอำนวยการบริหารและผู้บริหารระดับคณบดีและผู้อำนวยการ</w:t>
            </w: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A31205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ให้ผู้บริหารแต่ละหน่วยงานแจ้งให้บุคลากรในหน่วยงานทราบเกี่ยวกับสถานะการเงินของมหาวิทยาลัยต่อไป</w:t>
            </w:r>
          </w:p>
          <w:p w:rsidR="001F053D" w:rsidRPr="00364561" w:rsidRDefault="001F053D" w:rsidP="001F053D">
            <w:pPr>
              <w:spacing w:line="290" w:lineRule="exact"/>
              <w:ind w:left="23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1D5FED" w:rsidRDefault="001F053D" w:rsidP="001F053D">
            <w:pPr>
              <w:spacing w:line="290" w:lineRule="exact"/>
              <w:ind w:right="-22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1D5FED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364561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F053D" w:rsidRPr="00364561" w:rsidRDefault="001F053D" w:rsidP="001F053D">
            <w:pPr>
              <w:pStyle w:val="ListParagraph"/>
              <w:numPr>
                <w:ilvl w:val="0"/>
                <w:numId w:val="39"/>
              </w:numPr>
              <w:spacing w:line="290" w:lineRule="exact"/>
              <w:ind w:left="53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รับทราบรายงานสถานะการเงินของมหาวิทยาลัยเทคโนโลยีสุรนารีตามที่เสนอ</w:t>
            </w:r>
          </w:p>
          <w:p w:rsidR="001F053D" w:rsidRPr="001D5FED" w:rsidRDefault="001F053D" w:rsidP="001F053D">
            <w:pPr>
              <w:pStyle w:val="ListParagraph"/>
              <w:numPr>
                <w:ilvl w:val="0"/>
                <w:numId w:val="39"/>
              </w:numPr>
              <w:spacing w:line="290" w:lineRule="exact"/>
              <w:ind w:left="532" w:hanging="249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ให้มหาวิทยาลัยรับข้อสังเกต/ข้อเสนอแนะเพื่อ</w:t>
            </w:r>
            <w:r w:rsidRPr="00364561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พิจารณา</w:t>
            </w:r>
            <w:r w:rsidRPr="00364561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1D5FED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C71E4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รายงานผลการศึกษาดูงานและเจรจาความร่วมมือทางด้านการพัฒนาคุณภาพการสอนและสนับสนุนการเรียนรู้กับ Higher Education Academy มหาวิทยาลัย Huddersfield และ มหาวิทยาลัยเปิด ประเทศสหราชอาณาจักร</w:t>
            </w:r>
          </w:p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1F053D" w:rsidRPr="001F053D" w:rsidRDefault="001F053D" w:rsidP="001F053D">
            <w:pPr>
              <w:pStyle w:val="ListParagraph"/>
              <w:numPr>
                <w:ilvl w:val="0"/>
                <w:numId w:val="59"/>
              </w:numPr>
              <w:spacing w:line="290" w:lineRule="exact"/>
              <w:ind w:left="249" w:right="-23" w:hanging="24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มหาวิทยาลัยเทคโนโลยีสุรนารีควรเป็นผู้นำในการพัฒนาคุณภาพการสอนและสนับสนุนการเรียนรู้ตามมาตรฐาน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The UK Professional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Standards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Framework for Teaching and Supporting Learning in Higher Education (UKPSF)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ของ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ประเทศสหราชอาณาจักร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เนื่องจากเป็นสถาบันแรกในประเทศไทยที่ประสบความสำเร็จในการสร้าง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>Senior Fellow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(6 คน) และ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 xml:space="preserve">Fellow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(3 คน) และมีโครงการ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 xml:space="preserve">STARS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>(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lang w:eastAsia="zh-CN"/>
              </w:rPr>
              <w:t>SUT Teaching Academics Recognition Scheme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) </w:t>
            </w:r>
            <w:r w:rsidRPr="001F053D">
              <w:rPr>
                <w:rFonts w:ascii="TH SarabunPSK" w:hAnsi="TH SarabunPSK" w:cs="TH SarabunPSK" w:hint="cs"/>
                <w:color w:val="000000" w:themeColor="text1"/>
                <w:spacing w:val="-4"/>
                <w:sz w:val="26"/>
                <w:szCs w:val="26"/>
                <w:cs/>
                <w:lang w:eastAsia="zh-CN"/>
              </w:rPr>
              <w:t xml:space="preserve">ที่ได้รับการรับรองจาก </w:t>
            </w:r>
            <w:r w:rsidRPr="001F053D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Higher Education Academy</w:t>
            </w:r>
          </w:p>
          <w:p w:rsidR="001F053D" w:rsidRPr="005D5800" w:rsidRDefault="001F053D" w:rsidP="001F053D">
            <w:pPr>
              <w:pStyle w:val="ListParagraph"/>
              <w:numPr>
                <w:ilvl w:val="0"/>
                <w:numId w:val="59"/>
              </w:numPr>
              <w:spacing w:line="290" w:lineRule="exact"/>
              <w:ind w:left="249" w:right="-23" w:hanging="24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</w:pP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มหาวิทยาลัยอาจ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พิจารณา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ต่อยอดการดำเนินโครงการ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eastAsia="zh-CN"/>
              </w:rPr>
              <w:t>STARS</w:t>
            </w:r>
            <w:r w:rsidRPr="005D580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เพื่อให้เป็น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ศูนย์กลาง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ของประเทศในการจัดอบรมด้านการพัฒนา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คุณภาพ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การเรียนการสอนและการเรียนรู้ตามมาตรฐาน</w:t>
            </w:r>
            <w:r w:rsidRPr="005D5800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eastAsia="zh-CN"/>
              </w:rPr>
              <w:t>UKPSF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มหาวิทยาลัยโดยสถานพัฒนาคณาจารย์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ได้กำหนดจัด</w:t>
            </w:r>
            <w:r w:rsidRPr="00AC71E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กิจกรรม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UKPSF Application Report Writing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เมื่อวันที่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19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มกราคม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2561 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โดยคณาจารย์มหาวิทยาลัยที่ได้รับการรับรองสมรรถนะตามกรอบมาตรฐานวิชาชีพของ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UKPSF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ในระดับ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84284E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Senior Fellow  </w:t>
            </w:r>
            <w:r w:rsidRPr="0084284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เป็นวิทยากร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โดยมีคณาจารย์ผู้สนใจเข้าร่วมกิจกรรมจำนวน 31 ท่าน</w:t>
            </w:r>
          </w:p>
          <w:p w:rsidR="001F053D" w:rsidRPr="00A31205" w:rsidRDefault="001F053D" w:rsidP="001F053D">
            <w:pPr>
              <w:pStyle w:val="ListParagraph"/>
              <w:spacing w:line="28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(รองอธิการบดีฝ่ายวิชาการและพัฒนาความเป็นสากล โดยหัวหน้าสถานพัฒนาคณาจารย์)</w:t>
            </w:r>
          </w:p>
          <w:p w:rsidR="001F053D" w:rsidRPr="005D5800" w:rsidRDefault="001F053D" w:rsidP="001F053D">
            <w:pPr>
              <w:spacing w:line="290" w:lineRule="exact"/>
              <w:ind w:left="318" w:hanging="318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  <w:p w:rsidR="001F053D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  <w:p w:rsidR="001F053D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</w:p>
          <w:p w:rsidR="001F053D" w:rsidRPr="00364561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A31205" w:rsidRDefault="001F053D" w:rsidP="001F053D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AC71E4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364561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F053D" w:rsidRPr="00A373DD" w:rsidRDefault="001F053D" w:rsidP="001F053D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รายงานผลการศึกษาดูงานและเจรจาความร่วมมือทางด้านการพัฒนาคุณภาพการสอนและสนับสนุน การเรียนรู้กับ Higher Education Academy มหาวิทยาลัย Huddersfield และมหาวิทยาลัยเปิด ประเทศสหราชอาณาจักร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31205" w:rsidRDefault="001F053D" w:rsidP="001F053D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AC71E4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A373DD" w:rsidRDefault="001F053D" w:rsidP="001F053D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598" w:right="41" w:hanging="284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824ED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3824ED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3824ED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>พิจารณา</w:t>
            </w:r>
            <w:r w:rsidRPr="003824ED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AC71E4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C71E4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ขออนุมัติผู้สำเร็จการศึกษา ประจำภาคการศึกษาที่ 3/2555, 2/2557, 2/2558, 2/2559, 3/2559 เพิ่มเติม และ 1/2560 และผู้ได้รับอนุปริญญา ประจำภาคการศึกษาที่ 1/2560</w:t>
            </w:r>
          </w:p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  <w:p w:rsidR="001F053D" w:rsidRPr="005D5800" w:rsidRDefault="001F053D" w:rsidP="001F053D">
            <w:pPr>
              <w:pStyle w:val="ListParagraph"/>
              <w:spacing w:line="290" w:lineRule="exact"/>
              <w:ind w:left="0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มหาวิทยาลัยควรศึกษาและวิเคราะห์ข้อมูลในภาพรวมเกี่ยวกับการสำเร็จ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  <w:lang w:eastAsia="zh-CN"/>
              </w:rPr>
              <w:t>การศึกษาของนักศึกษาระดับปริญญาตรี ในประเด็นการรับเข้า การออกกลางคันและการสำเร็จการศึกษา รวมทั้ง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  <w:lang w:eastAsia="zh-CN"/>
              </w:rPr>
              <w:t>ศึกษาวิเคราะห์การใช้ประโยชน์งานวิจัยของนักศึกษาระดับบัณฑิตศึกษา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eastAsia="zh-CN"/>
              </w:rPr>
              <w:t xml:space="preserve"> 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  <w:lang w:eastAsia="zh-CN"/>
              </w:rPr>
              <w:t>โดยอาจจัดเป็นวาระเชิงนโยบาย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eastAsia="zh-CN"/>
              </w:rPr>
              <w:t>เพื่อนำเสนอให้สภา</w:t>
            </w:r>
            <w:r w:rsidRPr="005D5800">
              <w:rPr>
                <w:rFonts w:ascii="TH SarabunPSK" w:hAnsi="TH SarabunPSK" w:cs="TH SarabunPSK" w:hint="cs"/>
                <w:color w:val="000000" w:themeColor="text1"/>
                <w:spacing w:val="-6"/>
                <w:sz w:val="26"/>
                <w:szCs w:val="26"/>
                <w:cs/>
                <w:lang w:eastAsia="zh-CN"/>
              </w:rPr>
              <w:t>มหาวิทยาลัยได้รับทราบและให้ข้อเสนอแนะ</w:t>
            </w:r>
          </w:p>
          <w:p w:rsidR="001F053D" w:rsidRPr="005D5800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lang w:eastAsia="zh-CN"/>
              </w:rPr>
            </w:pPr>
            <w:r w:rsidRPr="005D580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F053D" w:rsidRPr="005D5800" w:rsidRDefault="001F053D" w:rsidP="001F053D">
            <w:pPr>
              <w:pStyle w:val="a1"/>
              <w:numPr>
                <w:ilvl w:val="0"/>
                <w:numId w:val="41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lang w:val="en-US"/>
              </w:rPr>
            </w:pP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อนุมัติผู้สำเร็จการศึกษา</w:t>
            </w:r>
            <w:r w:rsidRPr="005D580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...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1F053D" w:rsidRPr="005D5800" w:rsidRDefault="001F053D" w:rsidP="001F053D">
            <w:pPr>
              <w:pStyle w:val="a1"/>
              <w:numPr>
                <w:ilvl w:val="0"/>
                <w:numId w:val="41"/>
              </w:numPr>
              <w:tabs>
                <w:tab w:val="left" w:pos="1732"/>
              </w:tabs>
              <w:spacing w:line="290" w:lineRule="exact"/>
              <w:ind w:left="598" w:right="102" w:hanging="284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ให้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5D580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5D580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</w:t>
            </w:r>
            <w:r w:rsidRPr="005D580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32"/>
              </w:numPr>
              <w:spacing w:line="29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ได้ดำเนินการดังนี้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สำนักวิชาวิทยาศาสตร์ จะดำเนินการแจ้งสาขาวิชาฯ 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  <w:t>ทำการประเมินสาเหตุของการออกกลางคันของนักศึกษา และพิจารณาประเด็นจำนวนการรับนักศึกษาเข้าที่ต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่ำ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กว่าเป้าหมายที่กำหนดไว้</w:t>
            </w:r>
          </w:p>
          <w:p w:rsidR="001F053D" w:rsidRPr="00B26A04" w:rsidRDefault="001F053D" w:rsidP="001F053D">
            <w:pPr>
              <w:pStyle w:val="ListParagraph"/>
              <w:spacing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1 คะแนน)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 xml:space="preserve">สำนักวิชาเทคโนโลยีสังคม ได้รวบรวมข้อมูลการรับเข้า การออกกลางคัน และการสำเร็จการศึกษาของนักศึกษาตามกรอบ 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</w:rPr>
              <w:t xml:space="preserve">AUNQA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และสรุปผลเพื่อเสนอที่ประชุมคณะกรรมการประจำสำนักวิชาต่อไป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สำนักวิชาเทคโนโลยีการเกษตร ได้มอบสาขาวิชาไปดำเนินการวิเคราะห์ข้อมูลในภาพรวมเกี่ยวกับการสำเร็จการศึกษาของนักศึกษาระดับปริญญาตร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ในประเด็นการรับเข้า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การออกกลางคันและการสำเร็จการศึกษา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รวมถึงการวิเคราะห์การใช้ประโยชน์งานวิจัยของนักศึกษาระดับบัณฑิตศึกษา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ทั้งนี้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งานวิจัยของนักศึกษาบัณฑิตศึกษาสาขาวิชาจะพิจารณาผลงานวิจัยที่เห็นว่าเป็นประโยชน์และมี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 xml:space="preserve">Impact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ไปนำเสนอในการประชุมระดับต่าง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ๆ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เช่น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lastRenderedPageBreak/>
              <w:t>ผลงานการวิจัยของนางสาวเพ็ญสุดา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สมภูงา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นักศึกษาระดับปริญญาโท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สาขาวิชาเทคโนโลยีชีวภาพ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มี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ภญ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มณฑารพ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ยมาภัย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เป็นอาจารย์ที่ปรึกษาวิทยานิพนธ์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ได้รับรางวัลเหรียญทองแดงนวัตกรรมจาก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45th International Exhibition of Inventions of Geneva, at Geneva,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Switzerland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>. (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</w:rPr>
              <w:t>Bronze medal award</w:t>
            </w:r>
            <w:r w:rsidRPr="00B26A04">
              <w:rPr>
                <w:rFonts w:ascii="TH SarabunPSK" w:hAnsi="TH SarabunPSK" w:cs="TH SarabunPSK"/>
                <w:color w:val="7030A0"/>
                <w:spacing w:val="-10"/>
                <w:sz w:val="26"/>
                <w:szCs w:val="26"/>
                <w:cs/>
              </w:rPr>
              <w:t xml:space="preserve">). </w:t>
            </w:r>
            <w:r w:rsidRPr="00B26A04">
              <w:rPr>
                <w:rFonts w:ascii="TH SarabunPSK" w:hAnsi="TH SarabunPSK" w:cs="TH SarabunPSK" w:hint="cs"/>
                <w:color w:val="7030A0"/>
                <w:spacing w:val="-10"/>
                <w:sz w:val="26"/>
                <w:szCs w:val="26"/>
                <w:cs/>
              </w:rPr>
              <w:t>ซึ่งสามารถนำผลงานวิจัยไปต่อยอดได้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7030A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สำนักวิชาแพทยศาสตร์ มอบรองคณบดีฝ่ายวิชาการและหัวหน้าสถานแพทยศาสตรศึกษา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ศึกษาและวิเคราะห์ข้อมูลการรับเข้า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การออกกลางคัน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ปัญหาและอุปสรรคของการศึกษา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และการสำเร็จการศึกษา</w:t>
            </w:r>
            <w:r w:rsidRPr="00B26A04">
              <w:rPr>
                <w:rFonts w:ascii="TH SarabunPSK" w:hAnsi="TH SarabunPSK" w:cs="TH SarabunPSK"/>
                <w:color w:val="7030A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7030A0"/>
                <w:sz w:val="26"/>
                <w:szCs w:val="26"/>
                <w:cs/>
              </w:rPr>
              <w:t>ของนักศึกษาหลักสูตรแพทยศาสตรบัณฑิต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สำนักวิชาวิศวกรรมศาสตร์ ได้แจ้งแต่ละสาขาวิชาและฝ่ายวิชาการของสำนักวิชา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ทำการประเมินสาเหตุของการออกกลางคัน ให้ฝ่ายวิชาการเก็บข้อมูลการลาออกกลางคันและพ้นสภาพของนักศึกษา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61"/>
              </w:numPr>
              <w:spacing w:line="290" w:lineRule="exact"/>
              <w:ind w:left="516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สำนักวิชาสาธารณสุขศาสตร์ ได้มอบให้สาขาวิชาอนามัยสิ่งแวดล้อม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สาขาวิชาอาชีวอนามัยและความปลอดภัย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รวบรวมและวิเคราะห์ข้อมูล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ทั้งนี้</w:t>
            </w:r>
            <w:r w:rsidRPr="00B26A0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อยู่ระหว่างดำเนินการ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สรุปผลการดำเนินงานได้ </w:t>
            </w:r>
            <w:r w:rsidRPr="00B26A04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lastRenderedPageBreak/>
              <w:t>(รองอธิการบดีฝ่ายวิชาการและพัฒนาความเป็นสากล</w:t>
            </w:r>
            <w:bookmarkStart w:id="1" w:name="_GoBack"/>
            <w:bookmarkEnd w:id="1"/>
            <w:r w:rsidRPr="005D580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  <w:p w:rsidR="001F053D" w:rsidRPr="005D580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D580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B26A04" w:rsidRDefault="001F053D" w:rsidP="001F053D">
            <w:pPr>
              <w:pStyle w:val="ListParagraph"/>
              <w:spacing w:line="290" w:lineRule="exact"/>
              <w:ind w:left="267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D580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การประชุมครั้งที่ 6/2560 วันที่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25 พฤศจิกายน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3648F2" w:rsidRDefault="001F053D" w:rsidP="001F053D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EC3FC0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ขออนุมัติแผนพัฒนามหาวิทยาลัยเทคโนโลยีสุรนารี พ.ศ. 2561-2564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C71E4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A114DD" w:rsidRDefault="001F053D" w:rsidP="001F053D">
            <w:pPr>
              <w:pStyle w:val="ListParagraph"/>
              <w:numPr>
                <w:ilvl w:val="0"/>
                <w:numId w:val="9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ประเด็นที่มหาวิทยาลัยควรพิจารณา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ปรับปรุงใน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 xml:space="preserve">แผนพัฒนามหาวิทยาลัยเทคโนโลยีสุรนารี </w:t>
            </w:r>
            <w:r w:rsidRPr="004B6D86">
              <w:rPr>
                <w:rFonts w:ascii="TH SarabunPSK" w:eastAsia="Angsana New" w:hAnsi="TH SarabunPSK" w:cs="TH SarabunPSK"/>
                <w:spacing w:val="6"/>
                <w:sz w:val="26"/>
                <w:szCs w:val="26"/>
                <w:cs/>
                <w:lang w:val="th-TH"/>
              </w:rPr>
              <w:t>พ.ศ. 2561-2564</w:t>
            </w:r>
            <w:r w:rsidRPr="007F72D0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 xml:space="preserve"> มี</w:t>
            </w:r>
            <w:r w:rsidRPr="007F72D0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2619B5" w:rsidRDefault="001F053D" w:rsidP="001F053D">
            <w:pPr>
              <w:pStyle w:val="ListParagraph"/>
              <w:numPr>
                <w:ilvl w:val="0"/>
                <w:numId w:val="62"/>
              </w:numPr>
              <w:spacing w:line="290" w:lineRule="exact"/>
              <w:ind w:left="514" w:hanging="284"/>
              <w:contextualSpacing w:val="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การปรับปรุงแผนพัฒนามหาวิทยาลัยเทคโนโลยี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สุรนารี พ.ศ. 2561-256</w:t>
            </w:r>
            <w:r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  <w:t>4</w:t>
            </w:r>
            <w:r w:rsidRPr="002619B5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 xml:space="preserve"> มีดังนี้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0179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B26A04" w:rsidRDefault="001F053D" w:rsidP="001F053D">
            <w:pPr>
              <w:pStyle w:val="ListParagraph"/>
              <w:numPr>
                <w:ilvl w:val="1"/>
                <w:numId w:val="42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ในยุทธศาสตร์</w:t>
            </w:r>
            <w:r w:rsidRPr="00AC06F8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หลัก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</w:rPr>
              <w:t xml:space="preserve">: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</w:rPr>
              <w:t>การสร้างความเป็นเลิศทางวิชาการ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ควร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ให้ความสำคัญกับการพัฒนา</w:t>
            </w:r>
            <w:r w:rsidRPr="00A114DD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คุณภาพ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การสอนและการเรียนรู้ด้วย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โดยอาจขยายความให้ครอบคลุมการพัฒนาบุคลากรสนับสนุนการเรียนรู้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1"/>
                <w:numId w:val="63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ฝ่ายวิชาการและพัฒนาความเป็นสากลได้ดำเนินการดังนี้</w:t>
            </w:r>
          </w:p>
          <w:p w:rsidR="001F053D" w:rsidRPr="00B26A04" w:rsidRDefault="001F053D" w:rsidP="001F053D">
            <w:pPr>
              <w:pStyle w:val="ListParagraph"/>
              <w:numPr>
                <w:ilvl w:val="2"/>
                <w:numId w:val="6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มีการประชุมหน่วยงานในกำกับของฝ่ายวิชาการและพัฒนาความเป็นสากล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>2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color w:val="FF0000"/>
                <w:spacing w:val="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2"/>
                <w:sz w:val="26"/>
                <w:szCs w:val="26"/>
                <w:cs/>
              </w:rPr>
              <w:t>เกี่ยวกับกรอบมาตรฐานวิชาชีพ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Default="00B0179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1F053D" w:rsidRPr="0054045D" w:rsidRDefault="00B0179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0179C" w:rsidRPr="008C3AC7" w:rsidTr="00B0179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54045D" w:rsidRDefault="00B0179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B0179C" w:rsidRPr="00B26A04" w:rsidRDefault="00B0179C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B26A04" w:rsidRDefault="00B0179C" w:rsidP="00B0179C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ด้านการสอน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  <w:t xml:space="preserve">UK Professional Standard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Frameworks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โดยหัวหน้าสถานพัฒนาคณาจารย์รายงานว่า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ที่ผ่านมาได้จัดกิจกรรมส่งเสริมความเป็นมาตรฐานสากล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และในปีงบประมาณ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สถานพัฒนาคณาจารย์นำเสนอกรอบมาตรฐานวิชาชีพด้านการสอนของประเทศสหราชอาณาจักร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และสรุปจำนวนข้อเสนอโครงการเพื่อบรรจุในแผนปฏิบัติการ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3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(พ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2562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–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2564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</w:p>
          <w:p w:rsidR="00B0179C" w:rsidRPr="00B26A04" w:rsidRDefault="00B0179C" w:rsidP="00B0179C">
            <w:pPr>
              <w:pStyle w:val="ListParagraph"/>
              <w:numPr>
                <w:ilvl w:val="2"/>
                <w:numId w:val="6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นำเสนอวาระเชิงนโยบายในการประชุมสภาวิชาการครั้งที่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เมื่อวันที่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21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ธันวาคม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2560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ในเรื่อง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UKPSF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และมีนโยบายสนับสนุนสายสนับสนุน</w:t>
            </w:r>
          </w:p>
          <w:p w:rsidR="00B0179C" w:rsidRPr="00B26A04" w:rsidRDefault="00B0179C" w:rsidP="00B0179C">
            <w:pPr>
              <w:pStyle w:val="ListParagraph"/>
              <w:numPr>
                <w:ilvl w:val="2"/>
                <w:numId w:val="60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นำเสนอ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ร่าง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เกณฑ์การรับรองสมรรถนะด้านการสอนตามกรอบมาตรฐานวิชาชีพของสหราชอาณาจักร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SUT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-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UKPSF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)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ในการ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54045D" w:rsidRDefault="00B0179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0179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B26A04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B0179C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ประชุมคณะทำงานพิจารณาการจัดทำร่างหลักกเกณฑ์การกำหนดตำแหน่งทางวิชาการ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12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โดยมีรายละเอียดการกำหนดระดับตำแหน่งทางวิชาการ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ได้แก่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fellow, Fellow, Senior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Principal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ซึ่งระดับ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 xml:space="preserve">Associate fellow </w:t>
            </w:r>
            <w:r w:rsidRPr="00B26A04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ซึ่งมีเกณฑ์ที่เอื้อต่อการขอตำแหน่งดังกล่าวของพนักงานสายสนับสนุน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0179C" w:rsidRPr="008C3AC7" w:rsidTr="001F053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54045D" w:rsidRDefault="00B0179C" w:rsidP="00B0179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B0179C" w:rsidRPr="00355384" w:rsidRDefault="00B0179C" w:rsidP="00B0179C">
            <w:pPr>
              <w:pStyle w:val="ListParagraph"/>
              <w:numPr>
                <w:ilvl w:val="1"/>
                <w:numId w:val="42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</w:pP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ประเด็นยุทธศาสตร์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5.1 </w:t>
            </w:r>
            <w:r w:rsidRPr="00355384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 xml:space="preserve">: </w:t>
            </w:r>
            <w:r w:rsidRPr="00355384">
              <w:rPr>
                <w:rFonts w:ascii="TH SarabunPSK" w:eastAsia="Angsana New" w:hAnsi="TH SarabunPSK" w:cs="TH SarabunPSK"/>
                <w:b/>
                <w:bCs/>
                <w:spacing w:val="-8"/>
                <w:sz w:val="26"/>
                <w:szCs w:val="26"/>
                <w:cs/>
                <w:lang w:val="th-TH"/>
              </w:rPr>
              <w:t>การสร้างมหาวิทยาลัยที่นำสมัยด้วยดิจิทัล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ควรเชื่อมโยงให้เห็นชัดเจน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ถึง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การนำเทคโนโลยีดิจิทัลมาใช้ในการจัดการเรียนการสอนแบบผสมผสาน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(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Blended Teaching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and Learning</w:t>
            </w:r>
            <w:r w:rsidRPr="00355384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 </w:t>
            </w:r>
            <w:r w:rsidRPr="00355384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โดยการพัฒนาชุดการสอนในลักษณะสื่อออนไลน์หรือบทเรียนอิเล็กทรอนิกส์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 xml:space="preserve"> รวมถึง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การ</w:t>
            </w:r>
            <w:r w:rsidRPr="00355384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พัฒนาทักษะของบุคลากรที่เกี่ยวข้องเพื่อรองรับการจัดการเรียนการสอนรูปแบบดังกล่าว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B26A04" w:rsidRDefault="00B0179C" w:rsidP="00B0179C">
            <w:pPr>
              <w:pStyle w:val="ListParagraph"/>
              <w:numPr>
                <w:ilvl w:val="1"/>
                <w:numId w:val="63"/>
              </w:numPr>
              <w:spacing w:line="290" w:lineRule="exact"/>
              <w:ind w:left="939" w:hanging="42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ฝ่ายวิชาการและพัฒนาความเป็นสากลได้ดำเนินการให้มีการใช้เทคโนโลยีดิจิทัลในการจัดกิจกรรมการเรียนรู้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ดังนี้</w:t>
            </w:r>
          </w:p>
          <w:p w:rsidR="00B0179C" w:rsidRPr="00B26A04" w:rsidRDefault="00B0179C" w:rsidP="00B0179C">
            <w:pPr>
              <w:pStyle w:val="ListParagraph"/>
              <w:numPr>
                <w:ilvl w:val="0"/>
                <w:numId w:val="6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จัดให้มีการบรรยายพิเศษและได้รับเกียรติจากศาสตราจารย์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ดร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วิจิตร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ศรีสอ้าน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นายกสภามหาวิทยาลัยเทคโนโลยีสุรนารี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มาเป็นผู้บรรยายในหัวข้อ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</w:rPr>
              <w:t xml:space="preserve">Borderless Education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เพื่อสร้างความเข้าใจของการใช้เทคโนโลยีดิจิทัลในการจัดการเรียนการสอนแบบผสมผสาน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ธันวาคม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รวมถึงได้นำเสนอประเด็นดังกล่าวบรรจุในวาระเรื่องศึกษาเพื่อพิจารณาเชิงนโยบาย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ในการประชุมสภาวิชาการ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 xml:space="preserve">ครั้งที่ 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12/2560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ในวันเดียวกัน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Default="00B0179C" w:rsidP="00B0179C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 xml:space="preserve">(รองอธิการบดีฝ่ายยุทธศาสตร์ แผน และงบประมาณ </w:t>
            </w:r>
          </w:p>
          <w:p w:rsidR="00B0179C" w:rsidRPr="0054045D" w:rsidRDefault="00B0179C" w:rsidP="00B0179C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26"/>
                <w:szCs w:val="26"/>
                <w:cs/>
              </w:rPr>
              <w:t>โดยหัวหน้าส่วนแผนงาน)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B017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B017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B0179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B017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B0179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F053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6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สถานพัฒนาคณาจารย์ได้นำคณาจารย์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และบุคลากร</w:t>
            </w:r>
            <w:r w:rsidRPr="001F053D">
              <w:rPr>
                <w:rFonts w:ascii="TH SarabunPSK" w:hAnsi="TH SarabunPSK" w:cs="TH SarabunPSK"/>
                <w:color w:val="FF0000"/>
                <w:spacing w:val="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6"/>
                <w:sz w:val="26"/>
                <w:szCs w:val="26"/>
                <w:cs/>
              </w:rPr>
              <w:t>ศึกษาดูงานและเยี่ยมชม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ห้อง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</w:rPr>
              <w:t xml:space="preserve">Smart Classroom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ณ</w:t>
            </w:r>
            <w:r w:rsidRPr="001F053D">
              <w:rPr>
                <w:rFonts w:ascii="TH SarabunPSK" w:hAnsi="TH SarabunPSK" w:cs="TH SarabunPSK"/>
                <w:color w:val="FF0000"/>
                <w:spacing w:val="16"/>
                <w:sz w:val="26"/>
                <w:szCs w:val="26"/>
                <w:cs/>
              </w:rPr>
              <w:t xml:space="preserve"> </w:t>
            </w:r>
            <w:r w:rsidRPr="001F053D">
              <w:rPr>
                <w:rFonts w:ascii="TH SarabunPSK" w:hAnsi="TH SarabunPSK" w:cs="TH SarabunPSK" w:hint="cs"/>
                <w:color w:val="FF0000"/>
                <w:spacing w:val="16"/>
                <w:sz w:val="26"/>
                <w:szCs w:val="26"/>
                <w:cs/>
              </w:rPr>
              <w:t>สำนัก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0179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spacing w:line="290" w:lineRule="exact"/>
              <w:ind w:left="1255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นวัตกรรมการเรียนการสอน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มหาวิทยาลัยขอนแก่น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เมื่อวันที่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กุมภาพันธ์ 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2561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โดยมีวัตถุประสงค์หลักเพื่อให้เกิดการแลกเปลี่ยนเรียนรู้การใช้นวัตกรรมและเทคโนโลยีดิจิทัลมาใช้ในการจัดการเรียนการสอน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และทำแผนดิจิทัลร่วมกับหน่วยงานต่างๆ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ในปีพ.ศ.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62-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25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64 </w:t>
            </w:r>
            <w:r w:rsidRPr="00B26A04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เพื่อดำเนินการตามนโยบาย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B0179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1D5FED" w:rsidRDefault="001F053D" w:rsidP="00B0179C">
            <w:pPr>
              <w:pStyle w:val="ListParagraph"/>
              <w:numPr>
                <w:ilvl w:val="0"/>
                <w:numId w:val="64"/>
              </w:numPr>
              <w:spacing w:line="290" w:lineRule="exact"/>
              <w:ind w:left="1255" w:hanging="284"/>
              <w:contextualSpacing w:val="0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ถ่ายทอดโดยการประชุมผู้บริหารหน่วยงานในกำกับของฝ่ายวิชาการและพัฒนาความเป็นสากล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ครั้งที่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1/2561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เมื่อวันที่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มกราคม พ.ศ.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2561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ในวาระที่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4.2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การดำเนินนโยบายและขับเคลื่อนระบบการศึกษาไร้พรมแดน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(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</w:rPr>
              <w:t>Borderless Education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>)</w:t>
            </w:r>
            <w:r w:rsidR="00B0179C"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 xml:space="preserve"> ตามที่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มหาวิทยาลัยมีนโยบายในการวางแผนการการรองรับการลดลงของนักศึกษาในระบบเรียนแบบปกติ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และการเพิ่มโอกาสทางการศึกษาในรูปแบบการเรียนรู้ตลอดชีวิต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โดยมีนโยบายส่งเสริมการจัดการศึกษาไร้พรมแดน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โดยอยู่ระหว่างการแต่งตั้งคณะกรรมการกำหนดนโยบายและวางแนวทางการจัดระบบการศึกษาไร้พรมแดน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มีหน้าที่กำหนดนโยบาย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วางแนวปฏิบัติ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ประเมินผลการดาเนินงาน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และพิจารณาหาแนวทางปรับปรุงการดำเนินงานในการจัดระบบการศึกษาไร้พรมแดนเพื่อทำหน้าที่พัฒนาเรื่องการศึกษาไร้พรมแด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ให้เป็นไปตามนโยบายและแผน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มทส</w:t>
            </w:r>
            <w:r w:rsidRPr="00B0179C"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  <w:t xml:space="preserve">. </w:t>
            </w:r>
            <w:r w:rsidRPr="00B0179C">
              <w:rPr>
                <w:rFonts w:ascii="TH SarabunPSK" w:hAnsi="TH SarabunPSK" w:cs="TH SarabunPSK" w:hint="cs"/>
                <w:color w:val="FF0000"/>
                <w:spacing w:val="-10"/>
                <w:sz w:val="26"/>
                <w:szCs w:val="26"/>
                <w:cs/>
              </w:rPr>
              <w:t>ประกอบด้วย</w:t>
            </w:r>
            <w:r w:rsidRPr="00B26A04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0179C" w:rsidRPr="008C3AC7" w:rsidTr="00B0179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54045D" w:rsidRDefault="00B0179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B0179C" w:rsidRPr="003648F2" w:rsidRDefault="00B0179C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951625" w:rsidRDefault="00B0179C" w:rsidP="00B0179C">
            <w:pPr>
              <w:spacing w:line="290" w:lineRule="exact"/>
              <w:ind w:left="1229"/>
              <w:jc w:val="thaiDistribute"/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ผู้ทรงคุณวุฒิภายนอก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และผู้ทรงคุณวุฒิภายใน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มทส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.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และแต่งตั้งคณะกรรมการพัฒนาหลักสูตรและดูแลจัดการเรียนการสอนในระบบการศึกษาแบบไร้พรมแดนมีหน้าที่พิจารณาคัดเลือกรายวิชาในหลักสูตรที่มีอยู่แล้ว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รวมถึงรูปแบบและเทคโนโลยี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การศึกษาไร้พรมแดนที่ทันสมัยและมีความเหมาะสม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วางแนวทาง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วิเคราะห์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สังเคราะห์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ประเมินการจัดการเรียนการสอน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เพื่อพัฒนาและปรับปรุงระบบการศึกษาไร้พรมแดนให้มีประสิทธิภาพ</w:t>
            </w:r>
            <w:r w:rsidRPr="00951625">
              <w:rPr>
                <w:rFonts w:ascii="TH SarabunPSK" w:hAnsi="TH SarabunPSK" w:cs="TH SarabunPSK"/>
                <w:color w:val="FF0000"/>
                <w:spacing w:val="-6"/>
                <w:sz w:val="26"/>
                <w:szCs w:val="26"/>
                <w:cs/>
              </w:rPr>
              <w:t xml:space="preserve"> </w:t>
            </w:r>
            <w:r w:rsidRPr="00951625">
              <w:rPr>
                <w:rFonts w:ascii="TH SarabunPSK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จากนั้นผลิตชุดสื่อประสมไร้พรมแดน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54045D" w:rsidRDefault="00B0179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79C" w:rsidRPr="008C3AC7" w:rsidRDefault="00B0179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775DA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775DA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7F72D0" w:rsidRDefault="001F053D" w:rsidP="001F053D">
            <w:pPr>
              <w:pStyle w:val="ListParagraph"/>
              <w:numPr>
                <w:ilvl w:val="1"/>
                <w:numId w:val="42"/>
              </w:numPr>
              <w:spacing w:line="290" w:lineRule="exact"/>
              <w:ind w:left="674" w:hanging="425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14DD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ยุทธศาสตร์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5.5 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: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F72D0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การสร้างความสัมพันธ์กับศิษย์เก่า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ควรศึกษาคุณภาพบัณฑิตจากผู้ใช้งาน และความก้าวหน้าทางวิชาชีพ</w:t>
            </w:r>
            <w:r w:rsidRPr="006F75DC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</w:rPr>
              <w:t>ของ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บัณฑิต โดยการทำวิจัยติดตามบัณฑิต (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</w:rPr>
              <w:t>Tracking Research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)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1"/>
                <w:numId w:val="63"/>
              </w:numPr>
              <w:spacing w:line="290" w:lineRule="exact"/>
              <w:ind w:left="93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ฝ่ายกิจการ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นักศึกษา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และศิษย์เก่าสัมพันธ์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ได้กำหนดเป้าหมาย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วิธีการและกรอบเวลา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ในการดำเนินการสร้างความสัมพันธ์กับศิษย์เก่า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ดังนี้</w:t>
            </w:r>
          </w:p>
          <w:p w:rsidR="001F053D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เป้าหมาย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 </w:t>
            </w:r>
          </w:p>
          <w:p w:rsidR="001F053D" w:rsidRPr="00D40BF7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D40BF7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 xml:space="preserve">SUT Family &amp; Alumni Database </w:t>
            </w:r>
            <w:r w:rsidRPr="00D40BF7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แล้วเสร็จ</w:t>
            </w:r>
          </w:p>
          <w:p w:rsidR="001F053D" w:rsidRPr="00A14D52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กรอบเวลา</w:t>
            </w:r>
          </w:p>
          <w:p w:rsidR="001F053D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ปีงบประมาณ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พ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ศ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. 2561</w:t>
            </w:r>
          </w:p>
          <w:p w:rsidR="001F053D" w:rsidRPr="00A14D52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วิธีการ</w:t>
            </w:r>
          </w:p>
          <w:p w:rsidR="001F053D" w:rsidRPr="00154B1C" w:rsidRDefault="001F053D" w:rsidP="00B0179C">
            <w:pPr>
              <w:pStyle w:val="ListParagraph"/>
              <w:numPr>
                <w:ilvl w:val="0"/>
                <w:numId w:val="85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)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 xml:space="preserve"> ให้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สอดคล้องกับนโยบายของมหาวิทยาลัย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และ</w:t>
            </w:r>
            <w:r w:rsidRPr="003775DA">
              <w:rPr>
                <w:rFonts w:ascii="TH SarabunPSK" w:hAnsi="TH SarabunPSK" w:cs="TH SarabunPSK"/>
                <w:color w:val="0000FF"/>
                <w:spacing w:val="6"/>
                <w:sz w:val="26"/>
                <w:szCs w:val="26"/>
                <w:cs/>
              </w:rPr>
              <w:t xml:space="preserve"> </w:t>
            </w:r>
            <w:r w:rsidRPr="003775D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แต่งตั้งคณะทำงานดำเนินงาน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กิจการนักศึกษาและศิษย์เก่าสัมพันธ์)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775DA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A114DD" w:rsidRDefault="001F053D" w:rsidP="001F053D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3775DA" w:rsidRDefault="001F053D" w:rsidP="001F053D">
            <w:pPr>
              <w:spacing w:line="290" w:lineRule="exact"/>
              <w:ind w:left="122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A114DD" w:rsidRDefault="001F053D" w:rsidP="001F053D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B0179C">
            <w:pPr>
              <w:pStyle w:val="ListParagraph"/>
              <w:numPr>
                <w:ilvl w:val="0"/>
                <w:numId w:val="85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ประชุม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กำหนด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แนวทางและนโยบายในการจัดทำ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Alumni Database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เข้าสู่กระบวนการจัดซื้อ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จัดจ้าง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ตามระเบียบพัสดุ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ในการทำ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Database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</w:t>
            </w:r>
          </w:p>
          <w:p w:rsidR="001F053D" w:rsidRDefault="001F053D" w:rsidP="00B0179C">
            <w:pPr>
              <w:pStyle w:val="ListParagraph"/>
              <w:numPr>
                <w:ilvl w:val="0"/>
                <w:numId w:val="85"/>
              </w:numPr>
              <w:spacing w:line="290" w:lineRule="exact"/>
              <w:ind w:left="1229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</w:t>
            </w:r>
            <w:r w:rsidRPr="00B0179C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ตก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ลงสิทธิประโยชน์สำหรับศิษย์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มทส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.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เพื่อดึงดูดใจให้ศิษย์เก่าเข้ามาอัพเดตข้อมูลในฐานข้อมูล</w:t>
            </w:r>
          </w:p>
          <w:p w:rsidR="001F053D" w:rsidRDefault="001F053D" w:rsidP="001F053D">
            <w:pPr>
              <w:pStyle w:val="ListParagraph"/>
              <w:numPr>
                <w:ilvl w:val="2"/>
                <w:numId w:val="60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ประชาสัมพันธ์ให้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หน่วยงาน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ต่างๆ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และศิษย์เก่า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เข้ามาใช้เมื่อระบบแล้วเสร็จ</w:t>
            </w:r>
          </w:p>
          <w:p w:rsidR="001F053D" w:rsidRPr="00B26A04" w:rsidRDefault="001F053D" w:rsidP="001F053D">
            <w:pPr>
              <w:pStyle w:val="ListParagraph"/>
              <w:numPr>
                <w:ilvl w:val="2"/>
                <w:numId w:val="60"/>
              </w:numPr>
              <w:spacing w:line="290" w:lineRule="exact"/>
              <w:ind w:left="1223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มีการวัดผล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SUT Alumni Index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A114DD" w:rsidRDefault="001F053D" w:rsidP="001F053D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</w:rPr>
            </w:pPr>
            <w:r w:rsidRPr="00A14D52">
              <w:rPr>
                <w:rFonts w:ascii="TH SarabunPSK" w:hAnsi="TH SarabunPSK" w:cs="TH SarabunPSK" w:hint="cs"/>
                <w:color w:val="0000FF"/>
                <w:sz w:val="26"/>
                <w:szCs w:val="26"/>
                <w:u w:val="single"/>
                <w:cs/>
              </w:rPr>
              <w:t>การดำเนินการตามวิธีการที่กำหนด</w:t>
            </w:r>
          </w:p>
          <w:p w:rsidR="001F053D" w:rsidRPr="00154B1C" w:rsidRDefault="001F053D" w:rsidP="001F053D">
            <w:pPr>
              <w:pStyle w:val="ListParagraph"/>
              <w:numPr>
                <w:ilvl w:val="0"/>
                <w:numId w:val="65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มีการแต่งตั้งคณะกรรมการบริหารงานด้านศิษย์เก่าสัมพันธ์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ตามคำสั่ง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มทส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br/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ที่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1388/2560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เพื่อทำหน้าที่กำหนดนโยบาย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ยุทธศาสตร์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งบประมาณ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และกลยุทธ์ในการดำเนินงานของงานศิษย์เก่าสัมพันธ์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(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  <w:t>Student Alumni Master Plan</w:t>
            </w:r>
            <w:r w:rsidRPr="002619B5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)  </w:t>
            </w:r>
            <w:r w:rsidRPr="002619B5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ให้สอดคล้องกับนโยบายของมหาวิทยาลัย</w:t>
            </w:r>
          </w:p>
          <w:p w:rsidR="001F053D" w:rsidRPr="00461D9F" w:rsidRDefault="001F053D" w:rsidP="001F053D">
            <w:pPr>
              <w:pStyle w:val="ListParagraph"/>
              <w:numPr>
                <w:ilvl w:val="0"/>
                <w:numId w:val="65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มีการแต่งตั้งคณะทำงานดำเนินงานด้านศิษย์เก่าสัมพันธ์ มหาวิทยาลัยเทคโนโลยี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สุรนารี ตามคำสั่งที่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>1389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2560 </w:t>
            </w:r>
            <w:r w:rsidRPr="00A14D5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พื่อทำหน้าที่ขับเคลื่อนงานด้านศิษย์เก่าสัมพันธ์ให้เป็นไปตามนโยบายที่คณะกรรมการบริหารงานด้านศิษย์เก่าสัมพันธ์กำหนด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A114DD" w:rsidRDefault="001F053D" w:rsidP="001F053D">
            <w:pPr>
              <w:pStyle w:val="ListParagraph"/>
              <w:spacing w:line="290" w:lineRule="exact"/>
              <w:ind w:left="674"/>
              <w:contextualSpacing w:val="0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A14D52" w:rsidRDefault="001F053D" w:rsidP="001F053D">
            <w:pPr>
              <w:pStyle w:val="ListParagraph"/>
              <w:spacing w:line="290" w:lineRule="exact"/>
              <w:ind w:left="93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u w:val="single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65"/>
              </w:num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มีการประชุม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คณะกรรมการบริหารงานศิษย์เก่าสัมพันธ์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ครั้งที่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1/2560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เมื่อวันที่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27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พฤศจิกายน พ.ศ.</w:t>
            </w:r>
            <w:r w:rsidRPr="000D6774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2560 </w:t>
            </w:r>
            <w:r w:rsidRPr="000D6774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เพื่อกำหนด</w:t>
            </w:r>
            <w:r w:rsidRPr="00B26A0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แนวทางการดำเนินงานของงานศิษย์เก่า</w:t>
            </w:r>
            <w:r w:rsidRPr="00B26A04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สัมพันธ์และสมาคมเทคโนโลยีสุรนารี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กำหนดวิสัยทัศน์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พันธกิจ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และเป้าประสงค์ของงานศิษย์เก่าสัมพันธ์</w:t>
            </w:r>
            <w:r w:rsidRPr="00B26A04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และเพื่อกำหนดแนวทางและแผนการดำเนินงานจัดทำระบบฐานข้อมูลศิษย์เก่า</w:t>
            </w:r>
          </w:p>
          <w:p w:rsidR="001F053D" w:rsidRPr="00B26A04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3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D5FE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9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เพื่อให้การ</w:t>
            </w:r>
            <w:r w:rsidRPr="006F75DC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ดำเนินงาน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ตาม</w:t>
            </w:r>
            <w:r w:rsidRPr="007F72D0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แผนพัฒนามหาวิทยาลัยเทคโนโลยีสุรนารี</w:t>
            </w:r>
            <w:r w:rsidRPr="007F72D0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พ.ศ. 2561-2564</w:t>
            </w:r>
            <w:r w:rsidRPr="007F72D0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เป็นไปตามเป้าหมายที่กำหนด มหาวิทยาลัยควรจัดทำแผนด้านบุคลากรรองรับด้วย</w:t>
            </w:r>
          </w:p>
          <w:p w:rsidR="001F053D" w:rsidRPr="00364561" w:rsidRDefault="001F053D" w:rsidP="001F053D">
            <w:pPr>
              <w:pStyle w:val="ListParagraph"/>
              <w:spacing w:line="290" w:lineRule="exact"/>
              <w:ind w:left="249" w:hanging="249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364561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eastAsia="zh-CN"/>
              </w:rPr>
              <w:t>มติที่ประชุม</w:t>
            </w:r>
          </w:p>
          <w:p w:rsidR="001F053D" w:rsidRPr="007F72D0" w:rsidRDefault="001F053D" w:rsidP="001F053D">
            <w:pPr>
              <w:pStyle w:val="ListParagraph"/>
              <w:numPr>
                <w:ilvl w:val="0"/>
                <w:numId w:val="43"/>
              </w:numPr>
              <w:spacing w:line="290" w:lineRule="exact"/>
              <w:ind w:left="598" w:right="41" w:hanging="284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อนุมัติแผนพัฒนามหาวิทยาลัยเทคโนโลยีสุรนารี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>พ.ศ. 2561-2564</w:t>
            </w:r>
            <w:r w:rsidRPr="007F72D0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 xml:space="preserve"> ตามที่เสนอ</w:t>
            </w:r>
            <w:r w:rsidRPr="007F72D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1F053D" w:rsidRPr="00EC3FC0" w:rsidRDefault="001F053D" w:rsidP="001F053D">
            <w:pPr>
              <w:pStyle w:val="ListParagraph"/>
              <w:numPr>
                <w:ilvl w:val="0"/>
                <w:numId w:val="43"/>
              </w:numPr>
              <w:spacing w:line="290" w:lineRule="exact"/>
              <w:ind w:left="598" w:right="41" w:hanging="284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F72D0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355384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42161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ข้อสังเกต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F72D0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F72D0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</w:t>
            </w:r>
            <w:r w:rsidRPr="00EC3FC0">
              <w:rPr>
                <w:rFonts w:ascii="TH SarabunPSK" w:hAnsi="TH SarabunPSK" w:cs="TH SarabunPSK"/>
                <w:sz w:val="26"/>
                <w:szCs w:val="26"/>
                <w:cs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25459F" w:rsidRDefault="001F053D" w:rsidP="001F053D">
            <w:pPr>
              <w:pStyle w:val="ListParagraph"/>
              <w:numPr>
                <w:ilvl w:val="0"/>
                <w:numId w:val="62"/>
              </w:numPr>
              <w:spacing w:line="290" w:lineRule="exact"/>
              <w:ind w:left="51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25459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ฝ่ายทรัพยากรบุคคลโดยส่วนการเจ้าหน้าที่ได้ดำเนินการดังนี้</w:t>
            </w:r>
          </w:p>
          <w:p w:rsidR="001F053D" w:rsidRPr="001D5FED" w:rsidRDefault="001F053D" w:rsidP="001F053D">
            <w:pPr>
              <w:pStyle w:val="ListParagraph"/>
              <w:numPr>
                <w:ilvl w:val="1"/>
                <w:numId w:val="67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มีคำสั่ง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ที่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>1265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/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แต่งตั้งคณะทำงานยกร่างแผนแม่บทการบริหารงานบุคคล และการพัฒนาพนักงานสายปฏิบัติการวิชาชีพและบริหารทั่วไป มหาวิทยาลัยเทคโนโลยีสุรนารี ลงวันที่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31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ตุลาคม พ.ศ.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2560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ให้คณะทำงานมีหน้าที่ยกร่างแผนแม่บทการบริหารงานบุคคล และการพัฒนาพนักงานสายปฏิบัติการวิชาชีพและบริหารทั่วไป อันประกอบไปด้วย แผนอัตรากำลัง แผนบริหารจัดการคนที่มีความสามารถสูง แผนบริหารจัดการการเข้าสู่ตำแหน่งตามทางก้าวหน้าในอาชีพ แผนการสร้างและพัฒนาผู้บริหารในอนาคต และเสนอแผนแม่บทที่ยกร่างขึ้นต่อมหาวิทยาลัยเพื่อให้ความเห็นชอบต่อไป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25" w:rsidRPr="00951625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(</w:t>
            </w:r>
            <w:r w:rsidRPr="00951625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รองอธิการบดีฝ่าย</w:t>
            </w: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ทรัพยากรบุคคล</w:t>
            </w:r>
            <w:r w:rsidR="00951625"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 xml:space="preserve"> </w:t>
            </w:r>
          </w:p>
          <w:p w:rsidR="001F053D" w:rsidRPr="00951625" w:rsidRDefault="00951625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โดยหัวหน้าส่วนการเจ้าหน้าที่</w:t>
            </w:r>
            <w:r w:rsidR="001F053D" w:rsidRPr="00951625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95162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1F053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7F72D0" w:rsidRDefault="001F053D" w:rsidP="001F053D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25459F" w:rsidRDefault="001F053D" w:rsidP="001F053D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E0642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95162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7F72D0" w:rsidRDefault="001F053D" w:rsidP="001F053D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1"/>
                <w:numId w:val="67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ดำเนินการตรวจประเมินเบื้องต้นเพื่อหาความแตกต่างของการดำเนินงานที่เป็นอยู่ปัจจุบันกับที่ต้องการยกร่างเป็นแผนแม่บทขึ้นมา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(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Gap Analysis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</w:t>
            </w:r>
          </w:p>
          <w:p w:rsidR="00951625" w:rsidRDefault="00951625" w:rsidP="001F053D">
            <w:pPr>
              <w:pStyle w:val="ListParagraph"/>
              <w:numPr>
                <w:ilvl w:val="1"/>
                <w:numId w:val="67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 xml:space="preserve">มีบันทึกถึงหน่วยงานเพื่อให้ได้ข้อมูลประกอบการจัดทำ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</w:rPr>
              <w:t xml:space="preserve">SWOT ANALYSIS 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ในประเด็นการ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บ</w:t>
            </w:r>
            <w:r w:rsidRPr="00142161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ริหารงานบุคคล การบริหารอัตรากำลัง การบริหารจัดการคนที่มีความสามารถสูง การบริหารจัดการการเข้าสู่ตำแหน่งตามทางก้าวหน้าในอาชีพ และการสร้างและพัฒนาผู้บริหารในอนาคต</w:t>
            </w:r>
          </w:p>
          <w:p w:rsidR="00951625" w:rsidRDefault="00951625" w:rsidP="001F053D">
            <w:pPr>
              <w:pStyle w:val="ListParagraph"/>
              <w:numPr>
                <w:ilvl w:val="1"/>
                <w:numId w:val="67"/>
              </w:numPr>
              <w:spacing w:line="290" w:lineRule="exact"/>
              <w:ind w:left="950" w:hanging="42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มีการจัดประชุมคณะทำงานฯ ครั้งที่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>1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/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2560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เมื่อวันศุกร์ที่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22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br/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 xml:space="preserve">พ.ศ.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</w:rPr>
              <w:t xml:space="preserve">2561 </w:t>
            </w:r>
            <w:r w:rsidRPr="00C610CA">
              <w:rPr>
                <w:rFonts w:ascii="TH SarabunPSK" w:hAnsi="TH SarabunPSK" w:cs="TH SarabunPSK"/>
                <w:color w:val="0000FF"/>
                <w:spacing w:val="2"/>
                <w:sz w:val="26"/>
                <w:szCs w:val="26"/>
                <w:shd w:val="clear" w:color="auto" w:fill="FFFFFF"/>
                <w:cs/>
              </w:rPr>
              <w:t>เพื่อพิจารณาประเด็นในการยกร่างแผนแม่บทฯ ดังนี้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1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ขั้นตอนการจัดทำแผนแม่บทฯ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การกำหนด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Milestone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ในการจัดทำแผนแม่บทฯ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3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องค์ประกอบของแผนแม่บทฯ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4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ผลการวิเคราะห์ 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SWOT ANALYSIS 5</w:t>
            </w:r>
            <w:r w:rsidRPr="00142161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) เป้าประสงค์ของแผนแม่บทฯ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ที่จะมุ่งไปสู่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Excellent Supporting Staffs </w:t>
            </w:r>
            <w:r w:rsidRPr="000F5AF6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ที่มีคุณสมบัติที่พึงประสงค์ เป็นต้น</w:t>
            </w:r>
          </w:p>
          <w:p w:rsidR="001F053D" w:rsidRPr="0025459F" w:rsidRDefault="001F053D" w:rsidP="001F053D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2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51625" w:rsidRPr="008C3AC7" w:rsidTr="00951625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951625" w:rsidRPr="0054045D" w:rsidRDefault="00951625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7F72D0" w:rsidRDefault="00951625" w:rsidP="001F053D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951625" w:rsidRDefault="00951625" w:rsidP="00951625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E06420" w:rsidRDefault="00951625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8C3AC7" w:rsidRDefault="00951625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8C3AC7" w:rsidRDefault="00951625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8C3AC7" w:rsidRDefault="00951625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8C3AC7" w:rsidRDefault="00951625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625" w:rsidRPr="008C3AC7" w:rsidRDefault="00951625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951625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25459F" w:rsidRDefault="001F053D" w:rsidP="001F053D">
            <w:pPr>
              <w:pStyle w:val="ListParagraph"/>
              <w:spacing w:line="290" w:lineRule="exact"/>
              <w:ind w:left="51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ขออนุมัติ 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ร่าง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) 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รายงาน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ผลการประเมิน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ตนเอง ปีการศึกษา 2559 มทส. และรายงานผลการประเมิน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คุณภาพการศึกษาภายใน (ระดับสถาบัน) ปีการศึกษา 255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9 มทส.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มหาวิทยาลัยโดยฝ่ายวิชาการและพัฒนาความเป็นสากล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รองอธิการบดีฝ่ายวิชาการและพัฒนาความเป็นสากล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โดยหัวหน้าส่วนส่งเสริมวิชาการ)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A373DD" w:rsidRDefault="001F053D" w:rsidP="001F053D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มหาวิทยาลัยโดยสภาวิชาการควรกำหนดให้มีกลไกในการติดตามผลการดำเนินงานด้านวิชาการ เช่น การบริหารหลักสูตร และการรับนักศึกษา เป็นต้น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numPr>
                <w:ilvl w:val="0"/>
                <w:numId w:val="69"/>
              </w:numPr>
              <w:shd w:val="clear" w:color="auto" w:fill="FFFFFF"/>
              <w:spacing w:line="290" w:lineRule="exact"/>
              <w:ind w:left="533" w:hanging="28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มหาวิทยาลัยได้มีคำสั่งแต่งตั้งคณะทำงานบริหารจัดการหลักสูตร มทส. ตามคำสั่งที่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>1626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ลงวันที่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14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 xml:space="preserve">ธันวาคม </w:t>
            </w:r>
            <w:r w:rsidRPr="00B26A04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 xml:space="preserve">พ.ศ.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2560 </w:t>
            </w:r>
            <w:r w:rsidRPr="00B26A04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เพื่อวางแนวทางการพัฒนาและปรับปรุงหลักสูตรให้เป็นไปตามนโยบายการจัดการศึกษา</w:t>
            </w:r>
            <w:r w:rsidRPr="00B26A04">
              <w:rPr>
                <w:rFonts w:ascii="TH SarabunPSK" w:hAnsi="TH SarabunPSK" w:cs="TH SarabunPSK"/>
                <w:spacing w:val="10"/>
                <w:sz w:val="26"/>
                <w:szCs w:val="26"/>
                <w:cs/>
              </w:rPr>
              <w:t>ของมหาวิทยาลัย และตามกรอบมาตรฐานคุณวุฒิ</w:t>
            </w:r>
            <w:r w:rsidRPr="00B26A0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ระดับอุดมศึกษาแห่งชาติ วิเคราะห์ สังเคราะห์ และตรวจสอบข้อมูลการจัดการศึกษาเพื่อพัฒนาและปรับปรุงหลักสูตรให้มีความทันสมัย และร่วมกันพิจารณาจัดทำฐานข้อมูลตามกรอบมาตรฐานคุณวุฒิระดับอุดมศึกษาแห่งชาติ ในระบบ </w:t>
            </w:r>
            <w:r w:rsidRPr="00B26A04">
              <w:rPr>
                <w:rFonts w:ascii="TH SarabunPSK" w:hAnsi="TH SarabunPSK" w:cs="TH SarabunPSK"/>
                <w:sz w:val="26"/>
                <w:szCs w:val="26"/>
              </w:rPr>
              <w:t xml:space="preserve">Online </w:t>
            </w:r>
            <w:r w:rsidRPr="00B26A04">
              <w:rPr>
                <w:rFonts w:ascii="TH SarabunPSK" w:hAnsi="TH SarabunPSK" w:cs="TH SarabunPSK"/>
                <w:sz w:val="26"/>
                <w:szCs w:val="26"/>
                <w:cs/>
              </w:rPr>
              <w:t>เพื่อการบริหารจัดการหลักสูตรอย่างมีประสิทธิภาพ และเพื่อรองรับการประกันคุณภาพการศึกษา ตามแนวทางของสำนักงานคณะกรรมการการอุดมศึกษาที่ประเมินระดับหลักสูตร ระดับสำนักวิชา และระดับสถาบัน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0D6774" w:rsidRDefault="001F053D" w:rsidP="001F053D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กำหนดมาตรการเร่งด่วนเพื่อดำเนินการสำหรับตัวบ่งชี้ที่มีผลการประเมินลดลงจากปีที่ผ่านมา เช่น ตัวบ่งชี้หลัก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C7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การกำกับมาตรฐานหลักสูตร และตัวบ่งชี้เลือก 5.2 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Student Mobility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B26A04" w:rsidRDefault="001F053D" w:rsidP="001F053D">
            <w:pPr>
              <w:numPr>
                <w:ilvl w:val="0"/>
                <w:numId w:val="69"/>
              </w:numPr>
              <w:shd w:val="clear" w:color="auto" w:fill="FFFFFF"/>
              <w:spacing w:line="290" w:lineRule="exact"/>
              <w:ind w:left="533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ฝ่ายวิชาการและพัฒนาความเป็นสากล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ได้</w:t>
            </w:r>
            <w:r w:rsidRPr="00B26A04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ดังนี้</w:t>
            </w:r>
          </w:p>
          <w:p w:rsidR="001F053D" w:rsidRPr="00B26A04" w:rsidRDefault="001F053D" w:rsidP="001F053D">
            <w:pPr>
              <w:pStyle w:val="ListParagraph"/>
              <w:numPr>
                <w:ilvl w:val="1"/>
                <w:numId w:val="70"/>
              </w:num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สำหรับเรื่องการกำกับมาตรฐานหลักสูตรนั้น ในปีการศึกษา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2559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หลักสูตรที่ยังไม่เป็นไปตามเกณฑ์มาตรฐานหลักสูตร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9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ปัญหาที่พบคือ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32C4C" w:rsidRPr="008C3AC7" w:rsidTr="00432C4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Default="00432C4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432C4C" w:rsidRDefault="00432C4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</w:rPr>
            </w:pPr>
          </w:p>
          <w:p w:rsidR="00432C4C" w:rsidRPr="0054045D" w:rsidRDefault="00432C4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335752" w:rsidRDefault="00432C4C" w:rsidP="00432C4C">
            <w:pPr>
              <w:pStyle w:val="ListParagraph"/>
              <w:spacing w:line="290" w:lineRule="exact"/>
              <w:ind w:left="249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B26A04" w:rsidRDefault="00432C4C" w:rsidP="00432C4C">
            <w:pPr>
              <w:shd w:val="clear" w:color="auto" w:fill="FFFFFF"/>
              <w:spacing w:line="290" w:lineRule="exact"/>
              <w:ind w:left="53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54045D" w:rsidRDefault="00432C4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B26A04" w:rsidRDefault="001F053D" w:rsidP="001F053D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หลักสูตรเกินระยะเวลาที่กำหนด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5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ปี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6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ดังนี้</w:t>
            </w:r>
          </w:p>
          <w:p w:rsidR="001F053D" w:rsidRPr="0071544A" w:rsidRDefault="001F053D" w:rsidP="001F053D">
            <w:pPr>
              <w:pStyle w:val="ListParagraph"/>
              <w:numPr>
                <w:ilvl w:val="0"/>
                <w:numId w:val="71"/>
              </w:numPr>
              <w:shd w:val="clear" w:color="auto" w:fill="FFFFFF"/>
              <w:spacing w:line="290" w:lineRule="exact"/>
              <w:ind w:left="1525" w:hanging="284"/>
              <w:jc w:val="thaiDistribute"/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 xml:space="preserve">ระดับปริญญาตรี มี </w:t>
            </w: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</w:rPr>
              <w:t xml:space="preserve">4 </w:t>
            </w:r>
            <w:r w:rsidRPr="0071544A">
              <w:rPr>
                <w:rFonts w:ascii="TH SarabunPSK" w:hAnsi="TH SarabunPSK" w:cs="TH SarabunPSK"/>
                <w:color w:val="0000F7"/>
                <w:spacing w:val="-4"/>
                <w:sz w:val="26"/>
                <w:szCs w:val="26"/>
                <w:cs/>
              </w:rPr>
              <w:t>หลักสูตร คือ หลักสูตรวิศวกรรมศาสตรบัณฑิต สาขาวิชาวิศวกรรมขนส่งและโลจิสติกส์ สาขาวิชาวิศวกรรมคอมพิวเตอร์  สาขาวิชาวิศวกรรมเซรามิก และสาขาวิชาวิศวกรรมโลหการ</w:t>
            </w:r>
          </w:p>
          <w:p w:rsidR="001F053D" w:rsidRPr="00B26A04" w:rsidRDefault="001F053D" w:rsidP="001F053D">
            <w:pPr>
              <w:pStyle w:val="ListParagraph"/>
              <w:numPr>
                <w:ilvl w:val="0"/>
                <w:numId w:val="71"/>
              </w:numPr>
              <w:shd w:val="clear" w:color="auto" w:fill="FFFFFF"/>
              <w:spacing w:line="290" w:lineRule="exact"/>
              <w:ind w:left="1525" w:hanging="28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</w:rPr>
            </w:pP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 xml:space="preserve">ระดับบัณฑิตศึกษา มี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</w:rPr>
              <w:t xml:space="preserve">2 </w:t>
            </w:r>
            <w:r w:rsidRPr="00B26A04"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  <w:t>หลักสูตร คือ หลักสูตรวิทยาศาสตรมหาบัณฑิตและดุษฎีบัณฑิต สาขาวิชาเทคโนโลยีชีวภาพ</w:t>
            </w:r>
          </w:p>
          <w:p w:rsidR="001F053D" w:rsidRPr="001D5FED" w:rsidRDefault="001F053D" w:rsidP="001F053D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อาจารย์ประจำหลักสูตรไม่ครบ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5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ตามเกณฑ์มาตรฐานหลักสูตรฯ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พ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.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 2548 </w:t>
            </w:r>
            <w:r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br/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ซึ่งขณะนี้อยู่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ระหว่าง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กระบวนการดำเนินสรรหาอาจารย์ให้ครบ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5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ท่าน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2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คือ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หลักสูตรวิทยาศาสตรมหาบัณฑิตและดุษฎีบัณฑิต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สาขาวิชาภูมิสารสนเทศ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1D5FED" w:rsidRDefault="001F053D" w:rsidP="001F053D">
            <w:pPr>
              <w:pStyle w:val="ListParagraph"/>
              <w:numPr>
                <w:ilvl w:val="0"/>
                <w:numId w:val="78"/>
              </w:numPr>
              <w:shd w:val="clear" w:color="auto" w:fill="FFFFFF"/>
              <w:spacing w:line="290" w:lineRule="exact"/>
              <w:ind w:left="1238" w:hanging="283"/>
              <w:jc w:val="thaiDistribute"/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าจารย์ประจำหลักสูตรไม่ครบ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3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คน ตามเกณฑ์มาตรฐานหลักสูตรฯ พ.ศ.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>2558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 xml:space="preserve"> ซึ่งขณะนี้อยู่ระหว่างกระบวนการดำเนินสรรหา</w:t>
            </w:r>
            <w:r w:rsidRPr="00B26A04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อาจารย์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ให้ครบ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3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ท่าน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จำนวน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1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คือ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หลักสูตรวิทยาศาสตรมหาบัณฑิต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สาขาวิชามลพิษสิ่งแวดล้อมและความปลอดภัย</w:t>
            </w:r>
          </w:p>
          <w:p w:rsidR="001F053D" w:rsidRPr="001D5FED" w:rsidRDefault="001F053D" w:rsidP="001F053D">
            <w:pPr>
              <w:shd w:val="clear" w:color="auto" w:fill="FFFFFF"/>
              <w:spacing w:line="290" w:lineRule="exact"/>
              <w:ind w:firstLine="944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นอกจากนี้สำนักวิชาได้มีการจัดทำแผนอัตรากำลังบุคลากร</w:t>
            </w:r>
            <w:r w:rsidRPr="0071544A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มีการสำรวจความต้องการอาจารย์ใหม่เพื่อทดแทนอัตรากำลังที่จะเกษียณอายุงาน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3648F2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1"/>
                <w:numId w:val="70"/>
              </w:num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color w:val="0000F7"/>
                <w:sz w:val="26"/>
                <w:szCs w:val="26"/>
                <w:cs/>
              </w:rPr>
            </w:pP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 xml:space="preserve">สำหรับเรื่อง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Student Mobility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การแลกเปลี่ยนนักศึกษาระหว่างสถาบันได้มีการบรรจุในยุทธศาสตร์ของมหาวิทยาลัย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ในระยะเริ่มแรกงบประมาณมีอยู่อย่างจำกัดอาจแลกเปลี่ยนกับมหาวิทยาลัยในเอเชีย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เช่น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สิงคโปร์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สาธารณรัฐประชาชนจีน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เป็นต้น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ต้องทำการสำรวจเพื่อกำหนดนโยบายในการแลกเปลี่ยน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และต้องทำให้ครบทุกบริบท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โดยกำหนดคุณสมบัติของนักศึกษา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กำหนดสัดส่วนจำนวนนักศึกษาที่จะแลกเปลี่ยน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จัดสรรงบประมาณสนับสนุน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เลือกสถานที่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ประเทศที่จะให้นักศึกษาเดินทาง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อาจไปในรูปแบบการนำเสนอผลงาน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การไปอยู่กับ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host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หรือจะเป็นทุนแลกเปลี่ยนระยะสั้น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เป็นต้น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โดยมหาวิทยาลัยมอบศูนย์กิจการนานาชาติ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(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ศกน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.)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ดูแลเรื่อง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Student Mobility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ซึ่งขณะนี้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ศกน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.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อยู่ระหว่างจัดตั้งคณะทำงานด้านหลักสูตร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joint degree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และ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 xml:space="preserve">dual degree 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และ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>/</w:t>
            </w:r>
            <w:r w:rsidRPr="00B26A04">
              <w:rPr>
                <w:rFonts w:ascii="TH SarabunPSK" w:hAnsi="TH SarabunPSK" w:cs="TH SarabunPSK" w:hint="cs"/>
                <w:color w:val="0000F7"/>
                <w:spacing w:val="-6"/>
                <w:sz w:val="26"/>
                <w:szCs w:val="26"/>
                <w:cs/>
              </w:rPr>
              <w:t>หรือ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  <w:cs/>
              </w:rPr>
              <w:t xml:space="preserve"> </w:t>
            </w:r>
            <w:r w:rsidRPr="00B26A04">
              <w:rPr>
                <w:rFonts w:ascii="TH SarabunPSK" w:hAnsi="TH SarabunPSK" w:cs="TH SarabunPSK"/>
                <w:color w:val="0000F7"/>
                <w:spacing w:val="-6"/>
                <w:sz w:val="26"/>
                <w:szCs w:val="26"/>
              </w:rPr>
              <w:t>double degree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249" w:hanging="249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มหาวิทยาลัยควรศึกษาเปรียบเทียบผลการประเมินของแต่ละตัวบ่งชี้กับปีที่ผ่านมาเพื่อให้เห็นแนวโน้ม รวมทั้งศึกษาปัจจัยที่มีผลกระทบต่อผลการประเมิน เพื่อนำไปสู่การจัดทำแผนการดำเนินงานที่เหมาะสม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</w:p>
          <w:p w:rsidR="001F053D" w:rsidRPr="00E06420" w:rsidRDefault="001F053D" w:rsidP="001F053D">
            <w:pPr>
              <w:pStyle w:val="ListParagraph"/>
              <w:numPr>
                <w:ilvl w:val="0"/>
                <w:numId w:val="68"/>
              </w:numPr>
              <w:spacing w:line="290" w:lineRule="exact"/>
              <w:ind w:left="597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อนุมัติรายงานผลการประเมินตนเอง ปีการศึกษา 2559 มทส. และรายงานผลการ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4"/>
                <w:sz w:val="26"/>
                <w:szCs w:val="26"/>
                <w:cs/>
              </w:rPr>
              <w:t>ประเมินคุณภาพการศึกษาภายใน (ระดับสถาบัน) ปีการศึกษา 2559 มทส.</w:t>
            </w:r>
            <w:r w:rsidRPr="00E06420">
              <w:rPr>
                <w:rFonts w:ascii="TH SarabunPSK" w:hAnsi="TH SarabunPSK" w:cs="TH SarabunPSK" w:hint="cs"/>
                <w:color w:val="000000" w:themeColor="text1"/>
                <w:spacing w:val="4"/>
                <w:sz w:val="26"/>
                <w:szCs w:val="26"/>
                <w:cs/>
              </w:rPr>
              <w:t xml:space="preserve"> ตาม (ร่าง) รายงานฯ ที่เสนอ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  <w:p w:rsidR="001F053D" w:rsidRPr="00E06420" w:rsidRDefault="001F053D" w:rsidP="001F053D">
            <w:pPr>
              <w:pStyle w:val="ListParagraph"/>
              <w:numPr>
                <w:ilvl w:val="0"/>
                <w:numId w:val="68"/>
              </w:numPr>
              <w:spacing w:line="290" w:lineRule="exact"/>
              <w:ind w:left="597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numPr>
                <w:ilvl w:val="0"/>
                <w:numId w:val="69"/>
              </w:numPr>
              <w:shd w:val="clear" w:color="auto" w:fill="FFFFFF"/>
              <w:spacing w:line="290" w:lineRule="exact"/>
              <w:ind w:left="533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ฝ่ายวิชาการและพัฒนาความเป็นสากลได้มีการเปรียบเทียบผลการประเมินของแต่ละตัวบ่งชี้กับ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ปีที่ผ่านมา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และนำข้อสังเกต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ข้อเสนอแนะที่ได้จากคณะกรรมการประเมินฯ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สภาวิชาการ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และสภามหาวิทยาลัย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โดยฝ่ายวิชาการและพัฒนาความเป็นสากลได้มีการวิเคราะห์ปัญหา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จัดลำดับความสำคัญ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priority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มอบหมายผู้รับผิดชอบ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ownership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โดยอาจแต่งตั้งเป็นคณะกรรมการที่รับผิดชอบ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เพื่อดำเนินการหาวิธีแนวทางแก้ไขปัญหาอย่างเป็นระบบ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และมีกลไกในการแก้ไขปัญหา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จัดทำเป็นแผนปฏิบัติการในการแก้ไขปัญหา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sz w:val="26"/>
                <w:szCs w:val="26"/>
                <w:cs/>
              </w:rPr>
              <w:t>กิจกรรมที่ต้อง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lastRenderedPageBreak/>
              <w:t>ดำเนินการ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กำหนดเวลาเริ่มต้นจนถึงเวลาสิ้นสุดกิจกรรม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งบประมาณสำหรับแต่ละกิจกรรม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ตลอดจนผู้รับผิดชอบกิจกรรมเหล่านั้น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ทั้งนี้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เพื่อให้สามารถติดตาม</w:t>
            </w:r>
            <w:r w:rsidRPr="001F5FBD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 </w:t>
            </w:r>
            <w:r w:rsidRPr="001F5FBD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ตรวจสอบผลการพัฒนาได้อย่างเป็นรูปธรรม</w:t>
            </w:r>
          </w:p>
          <w:p w:rsidR="001F053D" w:rsidRPr="0071544A" w:rsidRDefault="001F053D" w:rsidP="001F053D">
            <w:pPr>
              <w:shd w:val="clear" w:color="auto" w:fill="FFFFFF"/>
              <w:spacing w:line="290" w:lineRule="exact"/>
              <w:ind w:left="25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8F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25CEE" w:rsidRDefault="001F053D" w:rsidP="001F053D">
            <w:p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ขออนุมัติรายงานการเงินของมหาวิทยาลัยเทคโนโลยี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br/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สุรนารี ประจำปีงบประมาณ พ.ศ. 2560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โดยฝ่ายการเงินและทรัพย์สิน ได้ดำเนินการดังนี้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3"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A373DD" w:rsidRDefault="001F053D" w:rsidP="001F053D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ในการนำเสนอรายงานการเงินควรเสนอข้อมูลในเชิงวิเคราะห์เปรียบเทียบกับข้อมูลของปีที่ผ่านมา เพื่อให้เห็นสถานะปัจจุบันและแนวโน้มที่ชัดเจน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25CEE" w:rsidRDefault="001F053D" w:rsidP="001F053D">
            <w:pPr>
              <w:pStyle w:val="ListParagraph"/>
              <w:numPr>
                <w:ilvl w:val="0"/>
                <w:numId w:val="72"/>
              </w:numPr>
              <w:spacing w:line="290" w:lineRule="exact"/>
              <w:ind w:left="516" w:hanging="284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</w:pP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มหาวิทยาลัยโดยฝ่ายการเงินและทรัพย์สิน ได้นำเสนอรายงานเงินคงเหลือของมหาวิทยาลัย โดยแสดงข้อมูลเปรียบเทียบของปีปัจจุบันและปีที่ผ่านมา เพื่อให้ทราบ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1D5FED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1D5FED" w:rsidRDefault="001F053D" w:rsidP="001F053D">
            <w:pPr>
              <w:spacing w:line="290" w:lineRule="exact"/>
              <w:ind w:left="51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</w:pP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ถึงการเพิ่มหรือลดของเงินคงเหลือ ในการประชุ</w:t>
            </w:r>
            <w:r w:rsidRPr="00725CEE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ม</w:t>
            </w:r>
            <w:r w:rsidRPr="00725CEE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คณะกรรมการการเงินและทรัพย์สินเพื่อพิจารณา และสภามหาวิทยาลัยเพื่อทราบ พร้อมทั้งนำเสนอรายงานสถานะการเงินให้ผู้บริหารหน่วยงานของมหาวิทยาลัยทราบ เพื่อพิจารณาแนว</w:t>
            </w:r>
            <w:r w:rsidRPr="00725CEE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shd w:val="clear" w:color="auto" w:fill="FFFFFF"/>
                <w:cs/>
              </w:rPr>
              <w:t>ทางการเพิ่มรายได้และลดค่าใช้จ่ายของมหาวิทยาลัย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501255" w:rsidRDefault="001F053D" w:rsidP="001F053D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มหาวิทยาลัยควรกำหนดแผนการบริหารความเสี่ยงด้านการเงิน (</w:t>
            </w:r>
            <w:r w:rsidRPr="00501255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Financial Risk</w:t>
            </w: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) และจัดทำแผนปฏิบัติการ (</w:t>
            </w:r>
            <w:r w:rsidRPr="00501255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Action Plan</w:t>
            </w:r>
            <w:r w:rsidRPr="00501255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) ให้ชัดเจน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72"/>
              </w:numPr>
              <w:spacing w:line="290" w:lineRule="exact"/>
              <w:ind w:left="516" w:hanging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มหาวิทยาลัยได้กำหนดแผนการบริหารความเสี่ยง</w:t>
            </w:r>
            <w:r w:rsidRPr="0071544A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ด้าน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การเงิน 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Financial Risk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ประเด็นความเสี่ยงการลดลงของสภาพคล่องของเงินทุนหมุนเวียนของมหาวิทยาลัย ซึ่งได้มีการกำหนดแผนปฏิบัติการ 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Action Plan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) ในการลดความเสี่ยงเพื่อการบริหารจัดการสภาพคล่องของมหาวิทยาลัยและหน่วยวิสาหกิจ ดังนี้</w:t>
            </w:r>
          </w:p>
          <w:p w:rsidR="001F053D" w:rsidRPr="0071544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ปรับลดงบดำเนินการรายจ่ายประจำปีที่สามารถประหยัดรายจ่ายได้ โดยลดลงร้อยละ </w:t>
            </w: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</w:rPr>
              <w:t>10</w:t>
            </w:r>
          </w:p>
          <w:p w:rsidR="001F053D" w:rsidRPr="0071544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การใช้ระบบ </w:t>
            </w: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PBM </w:t>
            </w:r>
            <w:r w:rsidRPr="0071544A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ในการวางแผนงาน แผนเงิน ทำให้สามารถตรวจสอบได้ตั้งแต่ต้นทางถึงปลายทาง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71544A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ประสาน 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 xml:space="preserve">MIS 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เพื่อเชื่อมระบบบริหารการคลังใน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การจัดทำระบบรายงานสถานะการเงินของมหาวิทยาลัยให้เป็นปัจจุบัน (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Real Time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) เพื่อให้ผู้บริหารทราบสถานะการเงิน และประโยชน์ในการบริหารจัดการที่มีประสิทธิภาพ ประสิทธิผล</w:t>
            </w:r>
          </w:p>
          <w:p w:rsidR="001F053D" w:rsidRPr="0071544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ประสานส่วนแผนงานในการจัดหาเงินให้ครอบคลุมภาระผูกพัน</w:t>
            </w:r>
          </w:p>
          <w:p w:rsidR="001F053D" w:rsidRPr="003775D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ให้หน่วยวิสาหกิจจัดทำแผนธุรกิจ รวมทั้งแนวทางการหารายได้รูปแบบใหม่วิเคราะห์สถานะการเงินระยะ 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 xml:space="preserve">3 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– 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 xml:space="preserve">5 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ปี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544A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</w:tabs>
              <w:spacing w:line="290" w:lineRule="exact"/>
              <w:ind w:left="81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ปรับงบประมาณรายรับ รายจ่ายให้สมดุล ตามที่เกิดขึ้นจริงสร้างวัฒนธรรมวินัยทางการเงิน</w:t>
            </w:r>
            <w:r w:rsidRPr="0071544A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F5FB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A373DD" w:rsidRDefault="001F053D" w:rsidP="001F053D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มหาวิทยาลัยควรทบทวนระเบียบและแนวทางการ</w:t>
            </w:r>
            <w:r w:rsidRPr="00A14A18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บริหาร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จัดการเงินของหน่วย</w:t>
            </w:r>
            <w:r w:rsidRPr="00837796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>วิสาหกิจให้เหมาะสม ชัดเจน และมีความคล่องตัวในการดำเนินงาน เช่น การกู้เงิน การคืนผลกำไร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และการจ่ายโบนัส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FD45AE" w:rsidRDefault="001F053D" w:rsidP="001F053D">
            <w:pPr>
              <w:pStyle w:val="ListParagraph"/>
              <w:numPr>
                <w:ilvl w:val="0"/>
                <w:numId w:val="72"/>
              </w:numPr>
              <w:spacing w:line="290" w:lineRule="exact"/>
              <w:ind w:left="516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มหาวิทยาลัยได้มีคำสั่งมหาวิทยาลัยเทคโนโลยี</w:t>
            </w:r>
            <w:r w:rsidR="00F966BB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สุรนารี ที่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>1421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/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เรื่อง แต่งตั้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ง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คณะกรรมการปรับปรุงระเบียบมหาวิทยาลัยเทคโนโลยีสุรนารี </w:t>
            </w:r>
            <w:r w:rsidR="00F966BB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ว่าด้วยการบริหารวิสาหกิจของมหาวิทยาลัยเทคโนโลยีสุรนารี และร่างระเบียบมหาวิทยาลัยเทคโนโลยีสุรนารี ว่าด้วยการให้เอกชนร่วมลงทุนในกิจการมหาวิทยาลัยเพื่อความมีเสถียรภาพทางการเงินของมหาวิทยาลัย สั่ง ณ วันที่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20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พฤศจิกายน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พ.ศ.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2560 </w:t>
            </w:r>
            <w:r w:rsidRPr="0069235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เพื่อปรับปรุงระเบียบมหาวิทยาลัยเทคโนโลยีสุรนารี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ว่าด้วย การบริหารวิสาหกิจของมหาวิทยาลัยเทคโนโลยีสุรนารี ให้สอคคล้องกับบริบทของแต่ละหน่วยวิสาหกิจ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โดยได้มีการประชุมในไตรมาสที่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จำนวน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Pr="00FD45AE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ครั้ง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1F5FB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1F5FBD" w:rsidRDefault="001F053D" w:rsidP="001F053D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spacing w:val="2"/>
                <w:sz w:val="26"/>
                <w:szCs w:val="26"/>
                <w:cs/>
                <w:lang w:val="th-TH"/>
              </w:rPr>
            </w:pPr>
            <w:r w:rsidRPr="001F5FBD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>ในการดำเนินงานของโรงพยาบาลมหาวิทยาลัย</w:t>
            </w:r>
            <w:r w:rsidRPr="001F5FBD">
              <w:rPr>
                <w:rFonts w:ascii="TH SarabunPSK" w:eastAsia="Angsana New" w:hAnsi="TH SarabunPSK" w:cs="TH SarabunPSK" w:hint="cs"/>
                <w:spacing w:val="7"/>
                <w:sz w:val="26"/>
                <w:szCs w:val="26"/>
                <w:cs/>
                <w:lang w:val="th-TH"/>
              </w:rPr>
              <w:t>เทคโนโลยีสุรนารีมหาวิทยาลัยควรศึกษาเกี่ยวกับสิทธิการรักษา</w:t>
            </w:r>
            <w:r w:rsidRPr="001F5FBD">
              <w:rPr>
                <w:rFonts w:ascii="TH SarabunPSK" w:eastAsia="Angsana New" w:hAnsi="TH SarabunPSK" w:cs="TH SarabunPSK" w:hint="cs"/>
                <w:spacing w:val="2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1F5FBD" w:rsidRDefault="001F053D" w:rsidP="001F053D">
            <w:pPr>
              <w:pStyle w:val="ListParagraph"/>
              <w:numPr>
                <w:ilvl w:val="0"/>
                <w:numId w:val="72"/>
              </w:numPr>
              <w:spacing w:line="290" w:lineRule="exact"/>
              <w:ind w:left="516" w:hanging="284"/>
              <w:jc w:val="thaiDistribute"/>
              <w:rPr>
                <w:rFonts w:ascii="TH SarabunPSK" w:hAnsi="TH SarabunPSK" w:cs="TH SarabunPSK"/>
                <w:color w:val="0000FF"/>
                <w:spacing w:val="20"/>
                <w:sz w:val="26"/>
                <w:szCs w:val="26"/>
                <w:shd w:val="clear" w:color="auto" w:fill="FFFFFF"/>
                <w:cs/>
              </w:rPr>
            </w:pPr>
            <w:r w:rsidRPr="001F5FBD">
              <w:rPr>
                <w:rFonts w:ascii="TH SarabunPSK" w:hAnsi="TH SarabunPSK" w:cs="TH SarabunPSK"/>
                <w:color w:val="0000FF"/>
                <w:spacing w:val="20"/>
                <w:sz w:val="26"/>
                <w:szCs w:val="26"/>
                <w:shd w:val="clear" w:color="auto" w:fill="FFFFFF"/>
                <w:cs/>
              </w:rPr>
              <w:t>ฝ่ายการเงินและทรัพย์สิน โดยโรงพยาบาลมหาวิทยาลัยเทคโนโลยีสุรนารีอยู่ระหว่าง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5FBD" w:rsidRPr="008C3AC7" w:rsidTr="001F5FBD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54045D" w:rsidRDefault="001F5FB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5FBD" w:rsidRPr="00335752" w:rsidRDefault="001F5FBD" w:rsidP="001F5FBD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รวมทั้งการออกแบบการให้บริการด้านอื่น เช่น การดูแล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lastRenderedPageBreak/>
              <w:t>สุขภาพผู้สูงอายุ และการบริการพิเศษ (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Premium Service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)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71544A" w:rsidRDefault="001F5FBD" w:rsidP="001F5FBD">
            <w:pPr>
              <w:pStyle w:val="ListParagraph"/>
              <w:spacing w:line="290" w:lineRule="exact"/>
              <w:ind w:left="51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lastRenderedPageBreak/>
              <w:t xml:space="preserve">ดำเนินการจัดทำแผนบริการฉบับที่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3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ที่ครอบคลุม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lastRenderedPageBreak/>
              <w:t xml:space="preserve">ถึงการเปิดให้บริการที่อาคารศูนย์ความเป็นเลิศ ซึ่งเป็นแผนระยะ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10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ปี เพื่อประเมินรายรับรายจ่ายที่สามารถคืนเงินกู้ยืมให้กับมหาวิทยาลัยได้ ซึ่งจะนำเสนอคณะกรรมการโรงพยาบาลมหาวิทยาลัย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ฯ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ในการประชุมไตรมาสที่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และจักได้นำเสนอต่อคณะกรรมการการเงินและทรัพย์สินเพื่อพิจารณาต่อไป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54045D" w:rsidRDefault="001F5FB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8C3AC7" w:rsidRDefault="001F5FB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8C3AC7" w:rsidRDefault="001F5FB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8C3AC7" w:rsidRDefault="001F5FB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8C3AC7" w:rsidRDefault="001F5FB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5FBD" w:rsidRPr="008C3AC7" w:rsidRDefault="001F5FB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pStyle w:val="ListParagraph"/>
              <w:numPr>
                <w:ilvl w:val="0"/>
                <w:numId w:val="45"/>
              </w:numPr>
              <w:spacing w:line="290" w:lineRule="exact"/>
              <w:ind w:left="249" w:hanging="249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pacing w:val="-10"/>
                <w:sz w:val="26"/>
                <w:szCs w:val="26"/>
                <w:cs/>
                <w:lang w:val="th-TH"/>
              </w:rPr>
              <w:t>มหาวิทยาลัยควรสื่อสารให้ประชาคมของมหาวิทยาลัยได้รับทราบถึงสถานะการเงินของมหาวิทยาลัยและผลกระทบที่อาจจะเกิดขึ้น เพื่อการปรับบทบาทต่อการมีส่วนร่วมในการบริหารจัดการงบประมาณของมหาวิทยาลัย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eastAsia="Angsana New" w:hAnsi="TH SarabunPSK" w:cs="TH SarabunPSK"/>
                <w:color w:val="000000" w:themeColor="text1"/>
                <w:spacing w:val="-10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มติที่ประชุม</w:t>
            </w:r>
          </w:p>
          <w:p w:rsidR="001F053D" w:rsidRPr="00E06420" w:rsidRDefault="001F053D" w:rsidP="001F053D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อนุมัติรายงาน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การเงิน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t>ของมหาวิทยาลัยเทคโนโลยี</w:t>
            </w:r>
            <w:r w:rsidRPr="00E06420">
              <w:rPr>
                <w:rFonts w:ascii="TH SarabunPSK" w:hAnsi="TH SarabunPSK" w:cs="TH SarabunPSK"/>
                <w:color w:val="000000" w:themeColor="text1"/>
                <w:spacing w:val="-4"/>
                <w:sz w:val="26"/>
                <w:szCs w:val="26"/>
                <w:cs/>
              </w:rPr>
              <w:br/>
              <w:t>สุรนารี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ประจำปีงบประมาณ พ.ศ. 2560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ตามที่เสนอ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72"/>
              </w:numPr>
              <w:spacing w:line="290" w:lineRule="exact"/>
              <w:ind w:left="516" w:hanging="284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</w:rPr>
            </w:pPr>
            <w:r w:rsidRPr="0083418D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  <w:t>มหาวิทยาลัยโดยท่านอธิการบดีได้มีการสื่อสารให้ผู้บริหารและบุคลากรตระหนักถึงการบริหารจัดการทางการเงินของมหาวิทยาลัย และผลกระทบที่อาจเกิดขึ้น เพื่อการมีส่วนร่วมต่อการบริหารจัดการงบประมาณของมหาวิทยาลัย</w:t>
            </w:r>
          </w:p>
          <w:p w:rsidR="001F053D" w:rsidRPr="007212E9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4 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7212E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606" w:right="62" w:hanging="284"/>
              <w:contextualSpacing w:val="0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มหาวิทยาลัยรับข้อสังเกต/ข้อเสนอแนะเพื่อ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25CEE" w:rsidRDefault="001F053D" w:rsidP="001F053D">
            <w:p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7212E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25CEE" w:rsidRDefault="001F053D" w:rsidP="001F053D">
            <w:p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ขออนุมัติปรับโครงสร้างศูนย์คอมพิวเตอร์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มหาวิทยาลัย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โดยฝ่ายยุทธศาสตร์ แผน และงบประมาณ ได้ดำเนินดังนี้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E11026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</w:t>
            </w:r>
            <w:r w:rsidR="00E11026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ยุทธศาสตร์ แผน และงบประมาณ</w:t>
            </w:r>
            <w:r w:rsidR="00E11026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โดยผู้อำนวยการศูนย์คอมพิวเตอร์)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107D8A" w:rsidRDefault="001F053D" w:rsidP="001F053D">
            <w:pPr>
              <w:pStyle w:val="ListParagraph"/>
              <w:numPr>
                <w:ilvl w:val="0"/>
                <w:numId w:val="74"/>
              </w:numPr>
              <w:spacing w:line="290" w:lineRule="exact"/>
              <w:ind w:left="249" w:hanging="23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มหาวิทยาลัยควรทบทวนปรับผังโครงสร้างการบริหารงานของศูนย์</w:t>
            </w:r>
            <w:r w:rsidRPr="00E37499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คอมพิวเตอร์</w:t>
            </w:r>
            <w:r w:rsidRPr="00E37499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ให้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สอดคล้องกับการดำเนินงานในปัจจุบัน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1"/>
                <w:numId w:val="73"/>
              </w:numPr>
              <w:spacing w:line="290" w:lineRule="exact"/>
              <w:ind w:left="82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ได้ส่งหนังสือให้ส่วนสารบรรณและนิติการเพื่อจัดทำประกาศมหาวิทยาลัยฯ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เรื่อง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การแบ่งส่วนงานของศูนย์คอมพิวเตอร์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ตามมติสภามหาวิทยาลัย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ครั้งที่ 7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/2560 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และได้มีประกาศ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เรื่อง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การแบ่งส่วนงาน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ฉบับที่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6)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ลงวันที่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28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ธันวาคม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2560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เสร็จเรียบร้อยแล้ว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และอยู่ระหว่างการรอประกาศ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32C4C" w:rsidRPr="008C3AC7" w:rsidTr="00432C4C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54045D" w:rsidRDefault="00432C4C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Default="00432C4C" w:rsidP="00432C4C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  <w:p w:rsidR="001F5FBD" w:rsidRPr="00335752" w:rsidRDefault="001F5FBD" w:rsidP="00432C4C">
            <w:pPr>
              <w:pStyle w:val="ListParagraph"/>
              <w:spacing w:line="290" w:lineRule="exact"/>
              <w:ind w:left="249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71544A" w:rsidRDefault="00432C4C" w:rsidP="00432C4C">
            <w:pPr>
              <w:pStyle w:val="ListParagraph"/>
              <w:spacing w:line="290" w:lineRule="exact"/>
              <w:ind w:left="829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54045D" w:rsidRDefault="00432C4C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2C4C" w:rsidRPr="008C3AC7" w:rsidRDefault="00432C4C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544A" w:rsidRDefault="001F053D" w:rsidP="001F053D">
            <w:pPr>
              <w:spacing w:line="290" w:lineRule="exact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spacing w:line="290" w:lineRule="exact"/>
              <w:ind w:left="81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ในราชกิจจานุเบกษา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เพื่อให้มีผลบังคับใช้ตาม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lastRenderedPageBreak/>
              <w:t>กฎหมาย นอกจากนี้ศูนย์คอมพิวเตอร์ได้ปรับผังโครงสร้างบุคลากรใหม่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โดยการวางอัตรากำลังคนให้สอดคล้องกับภาระงานของแต่ละฝ่ายเสร็จเรียบร้อยแล้ว</w:t>
            </w:r>
          </w:p>
          <w:p w:rsidR="001F053D" w:rsidRPr="0071544A" w:rsidRDefault="001F053D" w:rsidP="001F053D">
            <w:pPr>
              <w:spacing w:line="290" w:lineRule="exact"/>
              <w:ind w:left="232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432C4C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numPr>
                <w:ilvl w:val="0"/>
                <w:numId w:val="74"/>
              </w:numPr>
              <w:spacing w:line="290" w:lineRule="exact"/>
              <w:ind w:left="249" w:hanging="237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มหาวิทยาลัยอาจพิจารณาทบทวนชื่อศูนย์คอมพิวเตอร์ เพื่อให้สอดคล้องกับโลกเทคโนโลยีในปัจจุบัน เช่น อาจใช้ชื่อ “ศูนย์เทคโนโลยีดิจิทัล (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Digital Technology</w:t>
            </w: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  <w:lang w:val="th-TH"/>
              </w:rPr>
              <w:t>)”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มติที่ประชุม</w:t>
            </w:r>
            <w:r w:rsidRPr="00E06420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ab/>
            </w:r>
          </w:p>
          <w:p w:rsidR="001F053D" w:rsidRPr="00E06420" w:rsidRDefault="001F053D" w:rsidP="001F053D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อนุมัติปรับโครงสร้างศูนย์คอมพิวเตอร์</w:t>
            </w: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จากเดิม 4 ฝ่ายเป็น 3 ฝ่าย ตามที่เสนอ</w:t>
            </w:r>
          </w:p>
          <w:p w:rsidR="001F053D" w:rsidRPr="00E06420" w:rsidRDefault="001F053D" w:rsidP="001F053D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606" w:right="41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ให้</w:t>
            </w:r>
            <w:r w:rsidRPr="00E06420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รับข้อสังเกต/ข้อเสนอแนะเพื่อ</w:t>
            </w:r>
            <w:r w:rsidRPr="00E06420">
              <w:rPr>
                <w:rFonts w:ascii="TH SarabunPSK" w:eastAsia="Angsana New" w:hAnsi="TH SarabunPSK" w:cs="TH SarabunPSK" w:hint="cs"/>
                <w:color w:val="000000" w:themeColor="text1"/>
                <w:sz w:val="26"/>
                <w:szCs w:val="26"/>
                <w:cs/>
              </w:rPr>
              <w:t>พิจารณา</w:t>
            </w:r>
            <w:r w:rsidRPr="00E06420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1"/>
                <w:numId w:val="73"/>
              </w:numPr>
              <w:spacing w:line="290" w:lineRule="exact"/>
              <w:ind w:left="829" w:hanging="42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อยู่ในระหว่างการศึกษาข้อมูลในการทบทวนการเปลี่ยนชื่อจากศูนย์คอมพิวเตอร์ เป็น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“ศูนย์เทคโนโลยีดิจิทัล (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Digital Technology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)”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 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และจะรายงานผลต่อคณะกรรมการประจำศูนย์คอมพิวเตอร์ทราบ ในการประชุมครั้งต่อไปประมาณเดือนมีนาคม</w:t>
            </w:r>
            <w:r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พ.ศ.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2561</w:t>
            </w:r>
          </w:p>
          <w:p w:rsidR="001F053D" w:rsidRPr="0071544A" w:rsidRDefault="001F053D" w:rsidP="001F053D">
            <w:pPr>
              <w:spacing w:line="290" w:lineRule="exact"/>
              <w:ind w:left="40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2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7212E9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7/2560 วันที่ 23 ธันวาคม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25CEE" w:rsidRDefault="001F053D" w:rsidP="001F053D">
            <w:pPr>
              <w:shd w:val="clear" w:color="auto" w:fill="FFFFFF"/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7212E9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การดำเนินงานนโยบายคุณลักษณะบัณฑิตที่พึงประสงค์ของมหาวิทยาลัยเทคโนโลยีสุรนารี</w:t>
            </w:r>
          </w:p>
          <w:p w:rsidR="001F053D" w:rsidRPr="00E06420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32"/>
              </w:numPr>
              <w:spacing w:line="280" w:lineRule="exact"/>
              <w:ind w:left="26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มหาวิทยาลัยโดยฝ่ายกิจการนักศึกษาและศิษย์เก่าสัมพันธ์ ได้</w:t>
            </w:r>
            <w:r w:rsidRPr="0071544A">
              <w:rPr>
                <w:rFonts w:ascii="TH SarabunPSK" w:hAnsi="TH SarabunPSK" w:cs="TH SarabunPSK" w:hint="cs"/>
                <w:color w:val="0000F7"/>
                <w:sz w:val="26"/>
                <w:szCs w:val="26"/>
                <w:cs/>
              </w:rPr>
              <w:t>ดำเนินการ</w:t>
            </w:r>
            <w:r w:rsidRPr="0071544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E06420" w:rsidRDefault="001F053D" w:rsidP="001F053D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</w:t>
            </w:r>
            <w:r w:rsidRPr="00E0642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รองอธิการบดีฝ่ายกิจการนักศึกษาและศิษย์เก่าสัมพันธ์</w:t>
            </w:r>
            <w:r w:rsidR="00F966BB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โดยหัวหน้าส่วนกิจการนักศึกษา</w:t>
            </w:r>
            <w:r w:rsidRPr="00E06420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B5497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B0728" w:rsidRDefault="001F053D" w:rsidP="001F053D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249" w:right="62" w:hanging="283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ประเด็นที่มหาวิทยาลัยอาจพิจารณา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เพิ่มเติมในการดำเนินงาน</w:t>
            </w:r>
            <w:r w:rsidRPr="00335752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นโยบายคุณลักษณะบัณฑิตที่พึงประสงค์ของมหาวิทยาลัยเทคโนโลยีสุรนารี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มี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75"/>
              </w:numPr>
              <w:spacing w:line="290" w:lineRule="exact"/>
              <w:ind w:hanging="34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1544A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การดำเนินงาน</w:t>
            </w:r>
            <w:r w:rsidRPr="0071544A">
              <w:rPr>
                <w:rFonts w:ascii="TH SarabunPSK" w:hAnsi="TH SarabunPSK" w:cs="TH SarabunPSK"/>
                <w:sz w:val="26"/>
                <w:szCs w:val="26"/>
                <w:cs/>
              </w:rPr>
              <w:t>นโยบายคุณลักษณะบัณฑิตที่</w:t>
            </w:r>
            <w:r w:rsidRPr="0071544A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พึงประสงค์ของมหาวิทยาลัยเทคโนโลยีสุรนารี</w:t>
            </w:r>
            <w:r w:rsidRPr="0071544A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 xml:space="preserve"> มี</w:t>
            </w:r>
            <w:r w:rsidRPr="0071544A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>ดังนี้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B5497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31488B" w:rsidRDefault="001F053D" w:rsidP="001F053D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674" w:right="62" w:hanging="425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  <w:lang w:eastAsia="zh-CN"/>
              </w:rPr>
            </w:pP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เนื่องจากประเทศไทยกำลังเข้าสู่สังคมผู้สูงอายุ (</w:t>
            </w:r>
            <w:r w:rsidRPr="0031488B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lang w:eastAsia="zh-CN"/>
              </w:rPr>
              <w:t>Aging Society</w:t>
            </w: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) มหาวิทยาลัยควรวิเคราะห์เกี่ยวกับความต้องการของผู้เรียนในกลุ่มต่างๆ เพื่อกำหนดรูปแบบการศึกษาที่เหมาะสม เช่น การเรียนการสอนระยะสั้น (</w:t>
            </w:r>
            <w:r w:rsidRPr="0031488B"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lang w:eastAsia="zh-CN"/>
              </w:rPr>
              <w:t>Short Course Training</w:t>
            </w:r>
            <w:r w:rsidRPr="0031488B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  <w:lang w:eastAsia="zh-CN"/>
              </w:rPr>
              <w:t>) เป็นต้น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432C4C" w:rsidP="001F053D">
            <w:pPr>
              <w:pStyle w:val="ListParagraph"/>
              <w:numPr>
                <w:ilvl w:val="1"/>
                <w:numId w:val="76"/>
              </w:numPr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ฝ่ายกิจการนักศึกษา</w:t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และศิษย์เก่าสัมพันธ์</w:t>
            </w:r>
            <w:r w:rsidR="001F053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จะนำข้อสังเกต</w:t>
            </w:r>
            <w:r w:rsidR="001F053D"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ข้อเสนอแนะจากสภามหาวิทยาลัย</w:t>
            </w:r>
            <w:r w:rsidR="001F053D"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เรื่องการวิเคราะห์เกี่ยวกับความต้องการของผู้เรียนในกลุ่มต่างๆ</w:t>
            </w:r>
            <w:r w:rsidR="001F053D"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เพื่อกำหนดรูปแบบการศึกษาที่เหมาะสมกับการที่ประเทศไทยกำลังเข้าสู่สังคมผู้สูงอายุ</w:t>
            </w:r>
            <w:r w:rsidR="001F053D"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="001F053D"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Aging </w:t>
            </w:r>
            <w:r w:rsidR="001F053D" w:rsidRPr="0071544A">
              <w:rPr>
                <w:rFonts w:ascii="TH SarabunPSK" w:hAnsi="TH SarabunPSK" w:cs="TH SarabunPSK"/>
                <w:color w:val="0000FF"/>
                <w:sz w:val="26"/>
                <w:szCs w:val="26"/>
              </w:rPr>
              <w:t>Society</w:t>
            </w:r>
            <w:r w:rsidR="001F053D" w:rsidRPr="0071544A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="001F053D" w:rsidRPr="0071544A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เข้าเป็นประเด็นหารือในที่ประชุม</w:t>
            </w:r>
            <w:r w:rsidR="001F053D" w:rsidRPr="0071544A">
              <w:rPr>
                <w:rFonts w:ascii="TH SarabunPSK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คณะกรรมการพัฒนาสมรรถนะนักศึกษา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5B5497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71544A" w:rsidRDefault="001F053D" w:rsidP="001F053D">
            <w:pPr>
              <w:spacing w:line="290" w:lineRule="exact"/>
              <w:ind w:right="62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spacing w:line="290" w:lineRule="exact"/>
              <w:ind w:left="109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มหาวิทยาลัยเทคโนโลยีสุรนารี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lastRenderedPageBreak/>
              <w:t>คุณลักษณะบัณฑิตที่พึงประสงค์ใน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ศตวรรษที่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21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ในการประชุมครั้งที่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1/2561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(6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กุมภาพันธ์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2561)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656D8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B0728" w:rsidRDefault="001F053D" w:rsidP="001F053D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674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ควรผลิตบัณฑิตที่มีคุณลักษณะที่แตกต่างจากเดิม โดยสอดคล้องกับความ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ต้องการของตลาดแรงงานในอนาคต เช่น มีความรู้เกี่ยวกับ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 xml:space="preserve">Data Science 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การฟัง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 การพูดและการเขียนภาษาอังกฤษ หรือมี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>กรอบความคิดแบบเติบโต (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lang w:eastAsia="zh-CN"/>
              </w:rPr>
              <w:t>Growth Mindset</w:t>
            </w:r>
            <w:r w:rsidRPr="001F5FBD">
              <w:rPr>
                <w:rFonts w:ascii="TH SarabunPSK" w:hAnsi="TH SarabunPSK" w:cs="TH SarabunPSK"/>
                <w:color w:val="000000"/>
                <w:spacing w:val="-8"/>
                <w:sz w:val="26"/>
                <w:szCs w:val="26"/>
                <w:cs/>
                <w:lang w:eastAsia="zh-CN"/>
              </w:rPr>
              <w:t xml:space="preserve">) </w:t>
            </w:r>
            <w:r w:rsidRPr="001F5FBD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  <w:lang w:eastAsia="zh-CN"/>
              </w:rPr>
              <w:t>เป็นต้น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C610CA" w:rsidRDefault="001F053D" w:rsidP="001F053D">
            <w:pPr>
              <w:pStyle w:val="ListParagraph"/>
              <w:numPr>
                <w:ilvl w:val="1"/>
                <w:numId w:val="76"/>
              </w:numPr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มีการแต่งตั้งคณะกรรมการพัฒนาสมรรถนะนักศึกษามหาวิทยาลัยเทคโนโลยีสุรนารี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ตามคุณลักษณะบัณฑิตที่พึงประสงค์ในศตวรรษที่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21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ตามคำสั่ง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มทส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.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ที่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1547/2560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ซึ่งได้ประชุมคณะกรรมการดังกล่าวไปแล้ว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1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ครั้ง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และได้กำหนดทักษะด้านภาษา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(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Bilingual Proficiency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)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เป็นทักษะที่จำเป็นต้องดำเนินการพัฒนาอย่างเร่งด่วน</w:t>
            </w:r>
            <w:r w:rsidRPr="00C610C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 </w:t>
            </w:r>
            <w:r w:rsidRPr="00C610C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เพื่อให้สอดคล้องกับความต้องการของตลาดแรงงานในอนาคต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A640F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FB0728" w:rsidRDefault="001F053D" w:rsidP="001F053D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674" w:right="62" w:hanging="42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จากข้อมูลที่นำเสนอแสดงให้เห็นว่านักศึกษา มทส. มีคะแนนด้านทักษะทางปัญญาและการคิดวิเคราะห์น้อยที่สุด ซึ่งเป็นทักษะที่มีความสำคัญมากในปัจจุบัน ดังนั้น มหาวิทยาลัยควรกำหนดแนวทางในการแก้ไขปัญหาดังกล่าว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1"/>
                <w:numId w:val="76"/>
              </w:numPr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จะนำข้อสังเกต/ข้อเสนอแนะจากสภามหาวิทยาลัย เข้าเป็นประเด็นหารือในที่ประชุมคณะกรรมการพัฒนาสมรรถนะนักศึกษามหาวิทยาลัยเทคโนโลยีสุรนารี ตามคุณลักษณะบัณฑิตที่พึงประสงค์ในศตวรรษที่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2561</w:t>
            </w:r>
            <w:r w:rsidRPr="0071544A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A640F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Pr="00FB0728" w:rsidRDefault="001F053D" w:rsidP="001F053D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674" w:right="62" w:hanging="425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สำหรับคำภาษาไทย “บัณฑิต มทส.” อาจพิจารณาใช้คำ</w:t>
            </w:r>
            <w:r w:rsidRPr="006F75DC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>ภาษาอังกฤษ</w:t>
            </w:r>
            <w:r w:rsidRPr="00335752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 xml:space="preserve">ว่า 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lang w:eastAsia="zh-CN"/>
              </w:rPr>
              <w:t>SUT Graduate Profile</w:t>
            </w:r>
            <w:r w:rsidRPr="00335752"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  <w:t>”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 xml:space="preserve"> </w:t>
            </w:r>
            <w:r w:rsidRPr="00335752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zh-CN"/>
              </w:rPr>
              <w:t xml:space="preserve">แทนคำว่า 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“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lang w:eastAsia="zh-CN"/>
              </w:rPr>
              <w:t>SUT Students Profile</w:t>
            </w:r>
            <w:r w:rsidRPr="00335752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”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1"/>
                <w:numId w:val="76"/>
              </w:numPr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จะนำข้อสังเกต/ข้อเสนอแนะจากสภามหาวิทยาลัย เข้าเป็นประเด็นหารือในที่ประชุมคณะกรรมการพัฒนาสมรรถนะนักศึกษามหาวิทยาลัยเทคโนโลยีสุรนารี ตาม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640F1" w:rsidRPr="008C3AC7" w:rsidTr="00A640F1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54045D" w:rsidRDefault="00A640F1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335752" w:rsidRDefault="00A640F1" w:rsidP="00A640F1">
            <w:pPr>
              <w:pStyle w:val="ListParagraph"/>
              <w:spacing w:line="290" w:lineRule="exact"/>
              <w:ind w:left="674" w:right="62"/>
              <w:jc w:val="thaiDistribute"/>
              <w:rPr>
                <w:rFonts w:ascii="TH SarabunPSK" w:hAnsi="TH SarabunPSK" w:cs="TH SarabunPSK"/>
                <w:color w:val="000000"/>
                <w:spacing w:val="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71544A" w:rsidRDefault="00A640F1" w:rsidP="00A640F1">
            <w:pPr>
              <w:pStyle w:val="ListParagraph"/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54045D" w:rsidRDefault="00A640F1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8C3AC7" w:rsidRDefault="00A640F1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640F1" w:rsidRPr="008C3AC7" w:rsidTr="00A640F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54045D" w:rsidRDefault="00A640F1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640F1" w:rsidRPr="00E5364B" w:rsidRDefault="00A640F1" w:rsidP="00A640F1">
            <w:pPr>
              <w:pStyle w:val="ListParagraph"/>
              <w:spacing w:line="290" w:lineRule="exact"/>
              <w:ind w:left="674" w:right="62"/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  <w:lang w:eastAsia="zh-CN"/>
              </w:rPr>
            </w:pP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A85B06" w:rsidRDefault="00A640F1" w:rsidP="00A640F1">
            <w:pPr>
              <w:pStyle w:val="ListParagraph"/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lastRenderedPageBreak/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54045D" w:rsidRDefault="00A640F1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8C3AC7" w:rsidRDefault="00A640F1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640F1" w:rsidRPr="008C3AC7" w:rsidRDefault="00A640F1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A640F1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1F053D" w:rsidRPr="00107D8A" w:rsidRDefault="001F053D" w:rsidP="001F053D">
            <w:pPr>
              <w:pStyle w:val="ListParagraph"/>
              <w:numPr>
                <w:ilvl w:val="1"/>
                <w:numId w:val="49"/>
              </w:numPr>
              <w:spacing w:line="290" w:lineRule="exact"/>
              <w:ind w:left="674" w:right="62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การนำเสนอข้อมูล</w:t>
            </w:r>
            <w:r w:rsidRPr="00107D8A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เชิง</w:t>
            </w: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ปริมาณควรมีความชัดเจน ความถูกต้อง และความ</w:t>
            </w:r>
            <w:r w:rsidRPr="007212E9">
              <w:rPr>
                <w:rFonts w:ascii="TH SarabunPSK" w:hAnsi="TH SarabunPSK" w:cs="TH SarabunPSK" w:hint="cs"/>
                <w:color w:val="000000"/>
                <w:spacing w:val="4"/>
                <w:sz w:val="26"/>
                <w:szCs w:val="26"/>
                <w:cs/>
                <w:lang w:eastAsia="zh-CN"/>
              </w:rPr>
              <w:t>แม่นยำ</w:t>
            </w:r>
            <w:r w:rsidRPr="00E5364B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  <w:lang w:eastAsia="zh-CN"/>
              </w:rPr>
              <w:t>ของข้อมูล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A85B06" w:rsidRDefault="001F053D" w:rsidP="001F053D">
            <w:pPr>
              <w:pStyle w:val="ListParagraph"/>
              <w:numPr>
                <w:ilvl w:val="1"/>
                <w:numId w:val="76"/>
              </w:numPr>
              <w:spacing w:line="290" w:lineRule="exact"/>
              <w:ind w:left="1081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มีการทบทวนข้อมูลให้ชัดเจน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ถูกต้อง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และแม่นยำ</w:t>
            </w:r>
            <w:r w:rsidRPr="00A85B06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A85B06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โดยทบทวนจากรายงานการวิจัยสถาบัน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F053D" w:rsidRPr="008C3AC7" w:rsidTr="003648F2">
        <w:trPr>
          <w:trHeight w:val="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1F053D" w:rsidRDefault="001F053D" w:rsidP="001F053D">
            <w:pPr>
              <w:pStyle w:val="ListParagraph"/>
              <w:numPr>
                <w:ilvl w:val="0"/>
                <w:numId w:val="48"/>
              </w:numPr>
              <w:spacing w:line="290" w:lineRule="exact"/>
              <w:ind w:left="249" w:right="62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มหาวิทยาลัยควรนำข้อเสนอแนะไปปรับการดำเนินงาน</w:t>
            </w:r>
            <w:r w:rsidRPr="00335752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นโยบายคุณลักษณะบัณฑิตที่พึงประสงค์ของมหาวิทยาลัยเทคโนโลยีสุรนารี 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และนำเสนอ</w:t>
            </w:r>
            <w:r w:rsidRPr="006F75DC">
              <w:rPr>
                <w:rFonts w:ascii="TH SarabunPSK" w:hAnsi="TH SarabunPSK" w:cs="TH SarabunPSK" w:hint="cs"/>
                <w:sz w:val="26"/>
                <w:szCs w:val="26"/>
                <w:cs/>
              </w:rPr>
              <w:t>สภา</w:t>
            </w:r>
            <w:r w:rsidRPr="00335752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มหาวิทยาลัยอีกครั้งหนึ่ง โดยจัดเป็นเรื่องสืบเนื่องในเรื่องเชิงนโยบายของมหาวิทยาลัย</w:t>
            </w:r>
          </w:p>
          <w:p w:rsidR="001F053D" w:rsidRDefault="001F053D" w:rsidP="001F053D">
            <w:pPr>
              <w:spacing w:line="290" w:lineRule="exact"/>
              <w:ind w:left="9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212E9">
              <w:rPr>
                <w:rFonts w:ascii="TH SarabunPSK" w:hAnsi="TH SarabunPSK" w:cs="TH SarabunPSK"/>
                <w:b/>
                <w:bCs/>
                <w:color w:val="FF0000"/>
                <w:spacing w:val="4"/>
                <w:sz w:val="26"/>
                <w:szCs w:val="26"/>
                <w:cs/>
              </w:rPr>
              <w:t>มติที่ประชุม</w:t>
            </w:r>
          </w:p>
          <w:p w:rsidR="001F053D" w:rsidRDefault="001F053D" w:rsidP="001F053D">
            <w:pPr>
              <w:pStyle w:val="ListParagraph"/>
              <w:numPr>
                <w:ilvl w:val="0"/>
                <w:numId w:val="50"/>
              </w:numPr>
              <w:spacing w:line="290" w:lineRule="exact"/>
              <w:ind w:right="62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</w:pPr>
            <w:r w:rsidRPr="0058709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  <w:t>เห็นชอบในหลักการการดำเนินงานนโยบายคุณลักษณะบัณฑิตที่พึงประสงค์ของมหาวิทยาลัยเทคโนโลยีสุรนารี</w:t>
            </w:r>
          </w:p>
          <w:p w:rsidR="001F053D" w:rsidRPr="00DE5537" w:rsidRDefault="001F053D" w:rsidP="001F053D">
            <w:pPr>
              <w:pStyle w:val="ListParagraph"/>
              <w:numPr>
                <w:ilvl w:val="0"/>
                <w:numId w:val="50"/>
              </w:numPr>
              <w:spacing w:line="290" w:lineRule="exact"/>
              <w:ind w:right="62"/>
              <w:jc w:val="thaiDistribute"/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</w:pPr>
            <w:r w:rsidRPr="00DE553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DE5537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DE553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</w:t>
            </w:r>
            <w:r w:rsidRPr="00DE5537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  <w:lang w:val="th-TH"/>
              </w:rPr>
              <w:t>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71544A" w:rsidRDefault="001F053D" w:rsidP="001F053D">
            <w:pPr>
              <w:pStyle w:val="ListParagraph"/>
              <w:numPr>
                <w:ilvl w:val="0"/>
                <w:numId w:val="75"/>
              </w:numPr>
              <w:spacing w:line="290" w:lineRule="exact"/>
              <w:ind w:hanging="34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จะนำข้อสังเกต/ข้อเสนอแนะจากสภามหาวิทยาลัย เข้าเป็น</w:t>
            </w:r>
            <w:r w:rsidRPr="0071544A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ประเด็น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หารือในที่ประชุมคณะกรรมการพัฒนาสมรรถนะนักศึกษามหาวิทยาลัยเทคโนโลยีสุรนารี ตามคุณลักษณะบัณฑิตที่พึงประสงค์ในศตวรรษที่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ใน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>การประชุม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ครั้งที่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>1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/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br/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(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6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 xml:space="preserve">กุมภาพันธ์ </w:t>
            </w:r>
            <w:r w:rsidRPr="0071544A">
              <w:rPr>
                <w:rFonts w:ascii="TH SarabunPSK" w:hAnsi="TH SarabunPSK" w:cs="TH SarabunPSK" w:hint="cs"/>
                <w:color w:val="0000FF"/>
                <w:spacing w:val="-6"/>
                <w:sz w:val="26"/>
                <w:szCs w:val="26"/>
                <w:cs/>
              </w:rPr>
              <w:t xml:space="preserve">พ.ศ.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  <w:t xml:space="preserve">2561 </w:t>
            </w:r>
            <w:r w:rsidRPr="0071544A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  <w:t>) เพื่อหาแนวทางและรับฟังข้อเสนอแนะจากคณะกรรมการชุดดังกล่าว</w:t>
            </w:r>
          </w:p>
          <w:p w:rsidR="001F053D" w:rsidRPr="0071544A" w:rsidRDefault="001F053D" w:rsidP="001F053D">
            <w:pPr>
              <w:spacing w:line="290" w:lineRule="exact"/>
              <w:ind w:left="372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  <w:r w:rsidRPr="0071544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2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54045D" w:rsidRDefault="001F053D" w:rsidP="001F053D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3D" w:rsidRPr="008C3AC7" w:rsidRDefault="001F053D" w:rsidP="001F053D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4045D" w:rsidRDefault="0054045D"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0C1164" w:rsidRPr="00BE6643" w:rsidTr="00F56B2B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164" w:rsidRPr="00902A5B" w:rsidRDefault="000C1164" w:rsidP="00932D71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1164" w:rsidRPr="00902A5B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0C1164" w:rsidRPr="00902A5B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0DCE" w:rsidRPr="00640DCE" w:rsidRDefault="00640DCE" w:rsidP="00932D7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 w:rsidR="009A4F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0C1164" w:rsidRPr="00902A5B" w:rsidRDefault="00640DCE" w:rsidP="00932D71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 w:rsidR="003F373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 </w:t>
            </w:r>
            <w:r w:rsidR="009A4F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256</w:t>
            </w:r>
            <w:r w:rsidR="009A4F9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C1164" w:rsidRPr="00BE6643" w:rsidTr="00BA7F73">
        <w:trPr>
          <w:trHeight w:val="70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932D71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932D71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5548A9" w:rsidRDefault="000C1164" w:rsidP="00932D7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932D71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bookmarkEnd w:id="0"/>
      <w:tr w:rsidR="00487670" w:rsidRPr="001E2419" w:rsidTr="00487670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487670" w:rsidRDefault="00487670" w:rsidP="00BA7F73">
            <w:pPr>
              <w:pStyle w:val="ListParagraph"/>
              <w:spacing w:line="28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487670" w:rsidRPr="00335752" w:rsidRDefault="00487670" w:rsidP="00BA7F73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="00BA7F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นัดพิเศษ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 w:rsidR="00BA7F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 มกราคม 2561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87670" w:rsidRPr="00F45512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87670" w:rsidRPr="00F45512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87670" w:rsidRPr="00F45512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87670" w:rsidRPr="00F45512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487670" w:rsidRPr="00F45512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D269A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ขออนุมัติ (ร่าง) ระเบียบมหาวิทยาลัยเทคโนโลยีสุรนารี ว่าด้วย กองทุน </w:t>
            </w: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Innovation Fund </w:t>
            </w: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มหาวิทยาลัยเทคโนโลยีสุรนารี พ.ศ. 2561</w:t>
            </w:r>
          </w:p>
          <w:p w:rsidR="00487670" w:rsidRPr="00487670" w:rsidRDefault="00487670" w:rsidP="003C3628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(รองอธิการบดีฝ่ายวิจัย นวัตกรรม และพัฒนาเทคโนโลยี โดยผู้อำนวยการเทคโนธานี)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กองทุน Innovation Fund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ควรเป็นกองทุนกลางของมหาวิทยาลัย โดยมีเทคโนธานีเป็น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6"/>
                <w:sz w:val="26"/>
                <w:szCs w:val="26"/>
                <w:cs/>
              </w:rPr>
              <w:t>หน่วยงานเริ่มต้น ดังนั้น การเขียนระเบียบจึงควรเขียนให้ชัดเจนว่าไม่ได้จำกัดอยู่ที่เทคโนธานี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เท่านั้น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มหาวิทยาลัยควรจัดทำระเบียบที่เกี่ยวข้องเพื่อกำหนดแนวทางการดำเนินงานตามระเบียบกองทุนฯ ให้</w:t>
            </w:r>
            <w:r w:rsidRPr="0048767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ชัดเจน</w:t>
            </w: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โดยให้มีความยืดหยุ่น คล่องตัว รัดกุม ถูกต้อง โปร่งใส และตรวจสอบได้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</w:rPr>
              <w:t>มหาวิทยาลัยควรกำหนดวงเงินในการทำ</w:t>
            </w: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ธุรกิจร่วมลงทุน (Venture Capital)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รวมทั้งวิเคราะห์และกำหนดแนวทางการบริหารความเสี่ยงที่จะเกิดขึ้น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BA7F73" w:rsidRDefault="00487670" w:rsidP="003C362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lang w:eastAsia="zh-CN"/>
              </w:rPr>
            </w:pPr>
            <w:r w:rsidRPr="00BA7F73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ประเด็นที่มหาวิทยาลัยควรพิจารณาปรับปรุงแก้ไขใน</w:t>
            </w:r>
            <w:r w:rsidRPr="00BA7F7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ระเบียบมหาวิทยาลัย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เทคโนโลยี</w:t>
            </w:r>
            <w:r w:rsidRPr="00BA7F7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สุรนารี ว่าด้วย กองทุน Innovation Fund มหาวิทยาลัยเทคโนโลยีสุรนารี พ.ศ. 2561</w:t>
            </w:r>
            <w:r w:rsidRPr="00BA7F73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มีดังนี้</w:t>
            </w:r>
          </w:p>
          <w:p w:rsidR="00487670" w:rsidRPr="00487670" w:rsidRDefault="00487670" w:rsidP="003C3628">
            <w:pPr>
              <w:pStyle w:val="ListParagraph"/>
              <w:numPr>
                <w:ilvl w:val="1"/>
                <w:numId w:val="7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มหาวิทยาลัยอาจพิจารณาจัดสรรงบประมาณเพื่อเป็นเงินทุน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ประเดิมให้กับ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4"/>
                <w:sz w:val="26"/>
                <w:szCs w:val="26"/>
                <w:cs/>
              </w:rPr>
              <w:t>กองทุนฯ ด้วย โดยควรเพิ่มข้อความในข้อ 5(1) เป็นดังนี้ “เงินทุนประเดิมจากเทคโนธานี</w:t>
            </w:r>
            <w:r w:rsidRPr="00487670">
              <w:rPr>
                <w:rFonts w:ascii="TH SarabunPSK" w:eastAsia="Angsana New" w:hAnsi="TH SarabunPSK" w:cs="TH SarabunPSK"/>
                <w:b/>
                <w:bCs/>
                <w:color w:val="000000"/>
                <w:spacing w:val="-4"/>
                <w:sz w:val="26"/>
                <w:szCs w:val="26"/>
                <w:cs/>
              </w:rPr>
              <w:t>และมหาวิทยาลัย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4"/>
                <w:sz w:val="26"/>
                <w:szCs w:val="26"/>
                <w:cs/>
              </w:rPr>
              <w:t>ให้ใช้ได้...”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1"/>
                <w:numId w:val="7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ควรแก้ไข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ข้อความ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ในข้อ 5(2) โดยตัดคำว่า “จำนวน 100,000 บาท”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1"/>
                <w:numId w:val="7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ควรทบทวนข้อความในข้อ 5(1) และข้อ 6(2) เนื่องจากข้อความมีความขัดแย้งกัน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1"/>
                <w:numId w:val="7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ควรทบทวนข้อความในข้อ 5(3) โดยแก้ไขจาก “คณะกรรมการบริหารเทคโนธานี”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เป็น 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4"/>
                <w:sz w:val="26"/>
                <w:szCs w:val="26"/>
                <w:cs/>
              </w:rPr>
              <w:t>“คณะกรรมการการเงินและทรัพย์สิน” ดังนี้ “เงินรายได้จากผลกำไรสุทธิของเทคโนธานี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ตามที่</w:t>
            </w:r>
            <w:r w:rsidRPr="00487670"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คณะกรรมการการเงินและทรัพย์สิน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ให้ความเห็นชอบ”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BA7F73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8"/>
                <w:sz w:val="26"/>
                <w:szCs w:val="26"/>
                <w:cs/>
              </w:rPr>
              <w:t>มหาวิทยาลัยควรทบทวนองค์ประกอบของคณะกรรมการบริหาร</w:t>
            </w:r>
            <w:r w:rsidRPr="0048767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โนธานี เพื่อให้สามารถบริหารเทคโนธานีและบริหารกองทุนฯ ได้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BA7F73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right="-23"/>
              <w:jc w:val="thaiDistribute"/>
              <w:rPr>
                <w:rFonts w:ascii="TH SarabunPSK" w:eastAsia="Angsana New" w:hAnsi="TH SarabunPSK" w:cs="TH SarabunPSK"/>
                <w:color w:val="000000"/>
                <w:spacing w:val="8"/>
                <w:sz w:val="26"/>
                <w:szCs w:val="26"/>
              </w:rPr>
            </w:pPr>
            <w:r w:rsidRPr="00487670"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487670" w:rsidRPr="00487670" w:rsidRDefault="00487670" w:rsidP="003C3628">
            <w:pPr>
              <w:pStyle w:val="ListParagraph"/>
              <w:numPr>
                <w:ilvl w:val="0"/>
                <w:numId w:val="8"/>
              </w:numPr>
              <w:spacing w:line="280" w:lineRule="exact"/>
              <w:ind w:left="575" w:right="-23" w:hanging="283"/>
              <w:jc w:val="thaiDistribute"/>
              <w:rPr>
                <w:rFonts w:ascii="TH SarabunPSK" w:eastAsia="Angsana New" w:hAnsi="TH SarabunPSK" w:cs="TH SarabunPSK"/>
                <w:color w:val="000000"/>
                <w:spacing w:val="8"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เห็นชอบในหลักการของระเบียบมหาวิทยาลัยเทคโนโลยีสุรนารี ว่าด้วย กองทุน </w:t>
            </w:r>
            <w:r w:rsidRPr="00487670">
              <w:rPr>
                <w:rFonts w:ascii="TH SarabunPSK" w:hAnsi="TH SarabunPSK" w:cs="TH SarabunPSK"/>
                <w:spacing w:val="-14"/>
                <w:sz w:val="26"/>
                <w:szCs w:val="26"/>
              </w:rPr>
              <w:t>Innovation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Fund 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มหาวิทยาลัยเทคโนโลยีสุรนารี พ.ศ. 2561</w:t>
            </w:r>
            <w:r w:rsidRPr="0048767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ระเบียบฯ ที่เสนอ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8"/>
              </w:numPr>
              <w:spacing w:line="280" w:lineRule="exact"/>
              <w:ind w:left="575" w:right="-23" w:hanging="283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eastAsia="zh-CN"/>
              </w:rPr>
            </w:pP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</w:t>
            </w:r>
            <w:r w:rsidRPr="003C3628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แก้ไข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ะเบียบตามข้อสังเกต/ข้อเสนอแนะและนำเสนอนายกสภามหาวิทยาลัยพิจารณาให้ความเห็นชอบก่อนนำเสนอสภามหาวิทยาลัยเพื่อทราบ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487670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3C3628">
            <w:pPr>
              <w:pStyle w:val="ListParagraph"/>
              <w:numPr>
                <w:ilvl w:val="0"/>
                <w:numId w:val="8"/>
              </w:numPr>
              <w:spacing w:line="280" w:lineRule="exact"/>
              <w:ind w:left="575" w:right="-23" w:hanging="283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</w:t>
            </w:r>
            <w:r w:rsidRPr="003C3628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ข้อสังเกต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/ข้อเสนอแนะเพื่อ</w:t>
            </w:r>
            <w:r w:rsidRPr="0048767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487670" w:rsidRPr="00487670" w:rsidRDefault="00487670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56487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56487" w:rsidRPr="00335752" w:rsidRDefault="00756487" w:rsidP="00756487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56487" w:rsidRPr="00487670" w:rsidRDefault="00756487" w:rsidP="00BA7F73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54045D" w:rsidRDefault="00F966BB" w:rsidP="00F966BB">
            <w:pPr>
              <w:spacing w:line="280" w:lineRule="exact"/>
              <w:ind w:right="-2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4045D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ขออนุมัติรับมอบพื้นที่ราชพัสดุ พร้อมสิ่งปลูกสร้างโครงการอนุรักษ์พันธุกรรมพืชอันเนื่อง</w:t>
            </w:r>
            <w:r w:rsidRPr="005404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มาจากพระราชดำริ สมเด็จพระเทพรัตนราชสุดาฯ สยามบรมราชกุมารี (อพ.สธ.)</w:t>
            </w:r>
          </w:p>
          <w:p w:rsidR="00F966BB" w:rsidRDefault="00F966BB" w:rsidP="00F966BB">
            <w:pPr>
              <w:spacing w:line="280" w:lineRule="exact"/>
              <w:ind w:right="-2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3C362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3C362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3C362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F966BB" w:rsidRPr="003C3628" w:rsidRDefault="00F966BB" w:rsidP="00F966BB">
            <w:pPr>
              <w:pStyle w:val="ListParagraph"/>
              <w:numPr>
                <w:ilvl w:val="0"/>
                <w:numId w:val="79"/>
              </w:numPr>
              <w:spacing w:line="280" w:lineRule="exact"/>
              <w:ind w:left="288" w:hanging="288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ประเด็น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ที่มหาวิทยาลัยควรพิจารณาดำเนินการในพื้นที่มีดังนี้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(รองอธิการบดีฝ่ายวิจัย นวัตกรรม และพัฒนาเทคโนโลยี โดยผู้อำนวยการเทคโนธานี)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ควรวิเคราะห์และจัดทำแผนยุทธศาสตร์ งบประมาณ โครงสร้างการบริหารงาน</w:t>
            </w: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และแนวทางการบริหารจัดการที่มีความยืดหยุ่นและมีประสิทธิภาพ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เพื่อให้การดำเนินงานของ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ศูนย์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อนุรักษ์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คลองไผ่ 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เป็นไปตามพระราชวินิจฉัยของ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สมเด็จพระเทพรัตนราชสุดา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ฯ สยามบรมราชกุมารี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และตอบสนองภารกิจของมหาวิทยาลัย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E06420" w:rsidRDefault="00F966BB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ควรวิเคราะห์ความ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คาดหวังของผู้มีส่วนได้ส่วนเสีย ทั้งในระยะ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สั้นและระยะยาว เพื่อกำหนดเป็นแนวทางในการดำเนินงาน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ควรพัฒนาศูนย์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 ให้เป็นแหล่ง</w:t>
            </w: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เรียนรู้ของนักศึกษาหลักสูตรต่างๆ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เพื่อรองรับการจัดการเรียนการสอน การวิจัย และเป็นแหล่งแสดงผลงานทางวิชาการและนวัตกรรมของมหาวิทยาลัย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อาจพิจารณาในมิติของการดำเนินการเชิงพาณิชย์ เช่น การ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จำหน่ายสินค้าที่เป็นผลผลิตของศูนย์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 และของมหาวิทยาลัย รวมทั้งการจัดการท่องเที่ยวเชิงอนุรักษ์ เป็นต้น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ควรจำลองรูปแบบการบริหารจัดการของมหาวิทยาลัยตามหลัก “รวมบริการ ประสานภารกิจ” เพื่อพิจารณาปรับใช้ที่ศูนย์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3C3628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1"/>
                <w:numId w:val="10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การบริหารจัดการทรัพยากรบุคคล ควรเร่งดำเนินการเพื่อให้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การดำเนินงานมีต่อเนื่องโดยอาจพิจารณา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จ้างบุคลากรเดิมที่มีความสนใจทำงานต่อ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และชาวบ้านในพื้นที่ที่เคยร่วมทำงานกับศูนย์อนุรักษ์พันธุกรรมพืช อพ.สธ. คลองไผ่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E06420" w:rsidRDefault="00F966BB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C3628" w:rsidRDefault="00F966BB" w:rsidP="00F966BB">
            <w:pPr>
              <w:pStyle w:val="ListParagraph"/>
              <w:numPr>
                <w:ilvl w:val="0"/>
                <w:numId w:val="79"/>
              </w:numPr>
              <w:spacing w:line="280" w:lineRule="exact"/>
              <w:ind w:left="288" w:hanging="288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3C362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ควรจัดตั้งศูนย์อนุรักษ์พันธุกรรมพืช อพ.สธ. คลองไผ่ เป็นหน่วยงานของมหาวิทยาลัย และจัดทำรายละเอียดเสนอสภามหาวิทยาลัยเพื่อพิจารณาต่อไป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F966BB" w:rsidRPr="003C3628" w:rsidRDefault="00F966BB" w:rsidP="00F966BB">
            <w:pPr>
              <w:spacing w:line="28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  <w:cs/>
                <w:lang w:val="th-TH"/>
              </w:rPr>
            </w:pPr>
            <w:r w:rsidRPr="003C3628">
              <w:rPr>
                <w:rFonts w:ascii="TH SarabunPSK" w:eastAsia="Angsana New" w:hAnsi="TH SarabunPSK" w:cs="TH SarabunPSK" w:hint="cs"/>
                <w:b/>
                <w:bCs/>
                <w:spacing w:val="-10"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F966BB" w:rsidRDefault="00F966BB" w:rsidP="00F966BB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72" w:hanging="284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เห็นชอบการรับมอบและการดำเนินการเพื่อการ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รับมอบพื้นที่ราชพัสดุ พร้อมสิ่งปลูกสร้างโครงการอนุรักษ์</w:t>
            </w:r>
            <w:r w:rsidRPr="0075648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พันธุกรรมพืชอันเนื่องมาจาก พระราชดำริสมเด็จพระเทพรัตนราชสุด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าฯ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สยามบรมราชกุมารี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(อพ.สธ.) จำนวน 2 แปลง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ตามที่เสนอ</w:t>
            </w:r>
          </w:p>
          <w:p w:rsidR="00F966BB" w:rsidRPr="00756487" w:rsidRDefault="00F966BB" w:rsidP="00F966BB">
            <w:pPr>
              <w:pStyle w:val="ListParagraph"/>
              <w:numPr>
                <w:ilvl w:val="0"/>
                <w:numId w:val="11"/>
              </w:numPr>
              <w:spacing w:line="280" w:lineRule="exact"/>
              <w:ind w:left="572" w:hanging="284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ให้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รับข้อสังเกต/ข้อเสนอแนะเพื่อพิจารณาดำเนินการต่อไป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F966BB" w:rsidRPr="00335752" w:rsidRDefault="00F966BB" w:rsidP="00F966BB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756487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756487" w:rsidRDefault="00F966BB" w:rsidP="00F966BB">
            <w:pPr>
              <w:pStyle w:val="a1"/>
              <w:tabs>
                <w:tab w:val="left" w:pos="1980"/>
              </w:tabs>
              <w:spacing w:line="28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en-US"/>
              </w:rPr>
            </w:pPr>
            <w:r w:rsidRPr="00756487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ขออนุมัติแผนการบริหารความเสี่ยงมหาวิทยาลัยเทคโนโลยีสุรนารี ประจำปีงบประมาณ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2561</w:t>
            </w:r>
          </w:p>
          <w:p w:rsidR="00F966BB" w:rsidRPr="00756487" w:rsidRDefault="00F966BB" w:rsidP="00F966BB">
            <w:pPr>
              <w:pStyle w:val="a1"/>
              <w:tabs>
                <w:tab w:val="left" w:pos="1980"/>
              </w:tabs>
              <w:spacing w:line="280" w:lineRule="exact"/>
              <w:ind w:righ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ข้อสังเกต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/</w:t>
            </w: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E06420" w:rsidRDefault="00F966BB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1D4311" w:rsidRDefault="00F966BB" w:rsidP="00F966BB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ในการบริหารจัดการความเสี่ยงควรวิเคราะห์และกำหนดมาตรฐานที่เกี่ยวข้องกับความเสี่ยงแต่ละประเด็น รวมทั้งศึกษาและนำหลักการของ 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Six Sigma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มาใช้ประกอบในการบริหารจัดการความเสี่ยง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54045D" w:rsidRDefault="00F966BB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-30728</wp:posOffset>
                      </wp:positionH>
                      <wp:positionV relativeFrom="paragraph">
                        <wp:posOffset>90777</wp:posOffset>
                      </wp:positionV>
                      <wp:extent cx="198782" cy="2345635"/>
                      <wp:effectExtent l="0" t="0" r="29845" b="1714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345635"/>
                              </a:xfrm>
                              <a:prstGeom prst="rightBrace">
                                <a:avLst/>
                              </a:prstGeom>
                              <a:ln>
                                <a:prstDash val="soli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00998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-2.4pt;margin-top:7.15pt;width:15.65pt;height:1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" adj="153" strokecolor="black [3040]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756487" w:rsidRDefault="00F966BB" w:rsidP="00F966BB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ประเด็นที่มหาวิทยาลัยควรพิจารณาดำเนินการใน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แผนการบริหารความเสี่ยง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มีดังนี้</w:t>
            </w:r>
          </w:p>
          <w:p w:rsidR="00F966BB" w:rsidRPr="00756487" w:rsidRDefault="00F966BB" w:rsidP="00F966BB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การจัดหลักสูตรที่ไม่ตอบสนองความต้องการของผู้เรียนและผู้ใช้บัณฑิตในศตวรรษที่ 21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”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ควรเริ่มจากการศึกษาความต้องการของผู้เรียนก่อน</w:t>
            </w:r>
          </w:p>
          <w:p w:rsidR="00F966BB" w:rsidRPr="00756487" w:rsidRDefault="00F966BB" w:rsidP="00F966BB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ในประเด็นความเสี่ยง “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การธำรงไว้หรือเลื่อนลำดับให้สูงขึ้น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ในการจัดอันดับมหาวิทยาลัยชั้นนำของโลก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” ควรรักษาสมดุลระหว่างการสร้างผลงานวิจัยที่สร้างคุณค่าต่อการพัฒนาประเทศกับการวิจัยเพื่อการตีพิมพ์</w:t>
            </w:r>
          </w:p>
          <w:p w:rsidR="00F966BB" w:rsidRPr="00756487" w:rsidRDefault="00F966BB" w:rsidP="00F966BB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ในการจัดการเพื่อลด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ความเสี่ยง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ควรดำเนินการในเชิงปริมาณ (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Quantitative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) โดยกำหนดเครื่องมือและตัวชี้วัดให้ชัดเจนและวางแผนควบคู่ไปกับการจัดทำแผนปฏิบัติการประจำปีของมหาวิทยาลัย </w:t>
            </w:r>
          </w:p>
          <w:p w:rsidR="00F966BB" w:rsidRPr="001D4311" w:rsidRDefault="00F966BB" w:rsidP="00F966BB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714" w:hanging="425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ควรพิจารณาเพิ่มประเด็นความเสี่ยงของนักศึกษาในการอยู่อาศัย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ในหอพักที่มีสภาพทรุดโทรม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54045D" w:rsidRDefault="00F966BB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151296</wp:posOffset>
                      </wp:positionH>
                      <wp:positionV relativeFrom="paragraph">
                        <wp:posOffset>494665</wp:posOffset>
                      </wp:positionV>
                      <wp:extent cx="3625795" cy="739471"/>
                      <wp:effectExtent l="0" t="0" r="13335" b="2286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5795" cy="73947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75202" w:rsidRDefault="00F966B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(รองอธิการบดีฝ่ายยุทธศาสตร์ แผน และงบประมาณ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F966BB" w:rsidRDefault="00F966BB"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โดยผู้ช่วยอธิการบดี</w:t>
                                  </w:r>
                                  <w:r w:rsidR="00D75202" w:rsidRPr="00D7520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ด้านดัชนีความเป็นเลิศ</w:t>
                                  </w:r>
                                  <w:r w:rsidR="00D7520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 xml:space="preserve"> และหัวหน้าส่วนแผนงาน</w:t>
                                  </w:r>
                                  <w:r w:rsidRPr="00E06420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.9pt;margin-top:38.95pt;width:285.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" filled="f" strokecolor="white [3212]" strokeweight=".5pt">
                      <v:textbox>
                        <w:txbxContent>
                          <w:p w:rsidR="00D75202" w:rsidRDefault="00F966B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(รองอธิการบดีฝ่ายยุทธศาสตร์ แผน และงบประมาณ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F966BB" w:rsidRDefault="00F966BB"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โดยผู้ช่วยอธิการบดี</w:t>
                            </w:r>
                            <w:r w:rsidR="00D75202" w:rsidRPr="00D7520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ด้านดัชนีความเป็นเลิศ</w:t>
                            </w:r>
                            <w:r w:rsidR="00D7520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และหัวหน้าส่วนแผนงาน</w:t>
                            </w:r>
                            <w:r w:rsidRPr="00E064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756487" w:rsidRDefault="00F966BB" w:rsidP="00F966BB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88" w:hanging="283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มหาวิทยาลัยควรพิจารณานำเรื่องความร่วมมือกับ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ห้องปฏิบัติการไอออนหนัก (ALICE) องค์การเพื่อการวิจัยนิวเคลียร์แห่งยุโรป (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CERN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)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 xml:space="preserve"> และ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โครงการ Jiangmen Underground Neutrino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 Observatory (JUNO)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เพื่อกำหนดเป็นเรื่องเชิงนโยบาย และนำเสนอสภามหาวิทยาลัยต่อไป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D75202" w:rsidRDefault="00D75202" w:rsidP="00F966BB">
            <w:pPr>
              <w:spacing w:line="29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75202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(รองอธิการบดีฝ่ายวิชาการและพัฒนาความเป็นสากล)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F966BB" w:rsidRPr="00756487" w:rsidRDefault="00F966BB" w:rsidP="00F966BB">
            <w:pPr>
              <w:spacing w:line="28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F966BB" w:rsidRPr="00756487" w:rsidRDefault="00F966BB" w:rsidP="00F966BB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575" w:right="41" w:hanging="218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อนุมัติแผนการบริหารความเสี่ยงมหาวิทยาลัยเทคโนโลยีสุรนารี ประจำปีงบประมาณ พ.ศ. 2561</w:t>
            </w:r>
            <w:r w:rsidRPr="00756487"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ตามที่เสนอ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F966BB" w:rsidRPr="00756487" w:rsidRDefault="00F966BB" w:rsidP="00F966BB">
            <w:pPr>
              <w:pStyle w:val="ListParagraph"/>
              <w:numPr>
                <w:ilvl w:val="0"/>
                <w:numId w:val="14"/>
              </w:numPr>
              <w:spacing w:line="280" w:lineRule="exact"/>
              <w:ind w:left="575" w:right="41" w:hanging="218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1D4311">
              <w:rPr>
                <w:rFonts w:ascii="TH SarabunPSK" w:hAnsi="TH SarabunPSK" w:cs="TH SarabunPSK"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966BB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966BB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756487" w:rsidRDefault="00F966BB" w:rsidP="00F966BB">
            <w:pPr>
              <w:spacing w:line="28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1D4311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335752" w:rsidRDefault="00F966BB" w:rsidP="00F966BB">
            <w:pPr>
              <w:spacing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756487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756487" w:rsidRDefault="00F966BB" w:rsidP="00F966BB">
            <w:pPr>
              <w:pStyle w:val="a1"/>
              <w:spacing w:line="280" w:lineRule="exact"/>
              <w:ind w:right="6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 (ร่าง) หลักสูตรวิชาโทความเป็นผู้ประกอบการ (หลักสูตรใหม่ พ.ศ. 2561)</w:t>
            </w:r>
          </w:p>
          <w:p w:rsidR="00F966BB" w:rsidRPr="00756487" w:rsidRDefault="00F966BB" w:rsidP="00F966BB">
            <w:pPr>
              <w:pStyle w:val="a1"/>
              <w:spacing w:line="280" w:lineRule="exact"/>
              <w:ind w:right="6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</w:pP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en-US"/>
              </w:rPr>
              <w:t>/</w:t>
            </w:r>
            <w:r w:rsidRPr="0075648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en-US"/>
              </w:rPr>
              <w:t>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8046B1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</w:t>
            </w:r>
            <w:r w:rsidRPr="008046B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ฝ่ายวิชาการและพัฒนาความเป็นสากล</w:t>
            </w:r>
          </w:p>
          <w:p w:rsidR="00F966BB" w:rsidRPr="008046B1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โดยคณบดีสำนักวิชาเทคโนโลยีสังคม</w:t>
            </w:r>
            <w:r w:rsidRPr="008046B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756487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F966BB" w:rsidRPr="00756487" w:rsidRDefault="00F966BB" w:rsidP="00F966BB">
            <w:pPr>
              <w:pStyle w:val="ListParagraph"/>
              <w:spacing w:line="280" w:lineRule="exact"/>
              <w:ind w:left="0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มหาวิทยาลัยควรรายงานผลการดำเนินการการจัดการเรียนการสอน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หลักสูตรวิชาโทความเป็นผู้ประกอบการ (หลักสูตรใหม่ พ.ศ. 2561)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ให้สภามหาวิทยาลัยทราบเป็นระยะๆ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966BB" w:rsidRPr="00487670" w:rsidTr="00487670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F966BB" w:rsidRPr="001D4311" w:rsidRDefault="00F966BB" w:rsidP="00F966BB">
            <w:pPr>
              <w:pStyle w:val="ListParagraph"/>
              <w:spacing w:line="280" w:lineRule="exact"/>
              <w:ind w:left="5"/>
              <w:contextualSpacing w:val="0"/>
              <w:jc w:val="thaiDistribute"/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1D4311">
              <w:rPr>
                <w:rFonts w:ascii="TH SarabunPSK" w:eastAsia="Angsana New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F966BB" w:rsidRPr="00756487" w:rsidRDefault="00F966BB" w:rsidP="00F966BB">
            <w:pPr>
              <w:pStyle w:val="ListParagraph"/>
              <w:numPr>
                <w:ilvl w:val="0"/>
                <w:numId w:val="15"/>
              </w:numPr>
              <w:spacing w:line="280" w:lineRule="exact"/>
              <w:ind w:left="572" w:right="41" w:hanging="281"/>
              <w:contextualSpacing w:val="0"/>
              <w:jc w:val="thaiDistribute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 w:rsidRPr="0075648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อนุมัติหลักสูตรวิชาโทความเป็นผู้ประกอบการ (หลักสูตรใหม่ พ.ศ. 2561)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 (ร่าง) หลักสูตรที่เสนอ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F966BB" w:rsidRPr="00756487" w:rsidRDefault="00F966BB" w:rsidP="00F966BB">
            <w:pPr>
              <w:pStyle w:val="ListParagraph"/>
              <w:numPr>
                <w:ilvl w:val="0"/>
                <w:numId w:val="15"/>
              </w:numPr>
              <w:spacing w:line="280" w:lineRule="exact"/>
              <w:ind w:left="572" w:right="41" w:hanging="281"/>
              <w:contextualSpacing w:val="0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ให้</w:t>
            </w:r>
            <w:r w:rsidRPr="00756487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รับ</w:t>
            </w:r>
            <w:r w:rsidRPr="00756487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ข้อสังเกต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/ข้อเสนอแนะเพื่อ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</w:rPr>
              <w:t>พิจารณา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F966BB" w:rsidRPr="00487670" w:rsidRDefault="00F966BB" w:rsidP="00F966BB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295920" w:rsidRPr="00487670" w:rsidRDefault="00295920" w:rsidP="00932D71">
      <w:pPr>
        <w:spacing w:line="280" w:lineRule="exact"/>
      </w:pPr>
    </w:p>
    <w:sectPr w:rsidR="00295920" w:rsidRPr="00487670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C94" w:rsidRDefault="008B7C94">
      <w:r>
        <w:separator/>
      </w:r>
    </w:p>
  </w:endnote>
  <w:endnote w:type="continuationSeparator" w:id="0">
    <w:p w:rsidR="008B7C94" w:rsidRDefault="008B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3D" w:rsidRDefault="001F053D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53D" w:rsidRDefault="001F053D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1F053D" w:rsidRPr="0034615C" w:rsidRDefault="001F053D" w:rsidP="00932D71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1F053D" w:rsidRPr="00932D71" w:rsidRDefault="001F053D" w:rsidP="00932D71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E11026">
          <w:rPr>
            <w:rFonts w:ascii="TH SarabunPSK" w:hAnsi="TH SarabunPSK" w:cs="TH SarabunPSK"/>
            <w:noProof/>
            <w:sz w:val="28"/>
          </w:rPr>
          <w:t>30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E11026">
          <w:rPr>
            <w:rFonts w:ascii="TH SarabunPSK" w:hAnsi="TH SarabunPSK" w:cs="TH SarabunPSK"/>
            <w:noProof/>
            <w:sz w:val="28"/>
            <w:cs/>
          </w:rPr>
          <w:t>37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C94" w:rsidRDefault="008B7C94">
      <w:r>
        <w:separator/>
      </w:r>
    </w:p>
  </w:footnote>
  <w:footnote w:type="continuationSeparator" w:id="0">
    <w:p w:rsidR="008B7C94" w:rsidRDefault="008B7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3D" w:rsidRDefault="001F053D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053D" w:rsidRDefault="001F053D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3D" w:rsidRPr="008E48F0" w:rsidRDefault="001F053D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42241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53D" w:rsidRPr="00932D71" w:rsidRDefault="001F053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1F053D" w:rsidRPr="00932D71" w:rsidRDefault="001F053D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932D71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932D71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666.35pt;margin-top:3.3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L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" stroked="f">
              <v:textbox>
                <w:txbxContent>
                  <w:p w:rsidR="001F053D" w:rsidRPr="00932D71" w:rsidRDefault="001F053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1F053D" w:rsidRPr="00932D71" w:rsidRDefault="001F053D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932D71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932D71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04819" wp14:editId="0E6AC678">
              <wp:simplePos x="0" y="0"/>
              <wp:positionH relativeFrom="column">
                <wp:posOffset>8798931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053D" w:rsidRPr="00B62948" w:rsidRDefault="001F053D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04819" id="Text Box 203" o:spid="_x0000_s1028" type="#_x0000_t202" style="position:absolute;left:0;text-align:left;margin-left:692.85pt;margin-top:-15.7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8WLgIAAFgEAAAOAAAAZHJzL2Uyb0RvYy54bWysVNtu2zAMfR+wfxD0vthO4rQz4hRdugwD&#10;ugvQ7gNkWbaFyaImKbGzrx8lp2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" strokeweight=".25pt">
              <v:textbox>
                <w:txbxContent>
                  <w:p w:rsidR="001F053D" w:rsidRPr="00B62948" w:rsidRDefault="001F053D" w:rsidP="00125EC1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8E48F0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การติดตามผลการดำเนินงานตามข้อสังเกต ข้อเสนอแนะ และมติของสภามหาวิทยาลัยเทคโนโลยีสุรนารี</w:t>
    </w:r>
  </w:p>
  <w:p w:rsidR="001F053D" w:rsidRPr="008E48F0" w:rsidRDefault="001F053D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56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53D" w:rsidRPr="00C01FBC" w:rsidRDefault="001F053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และมติของสภามหาวิทยาลัยเทคโนโลยีสุรนารี</w:t>
    </w:r>
  </w:p>
  <w:p w:rsidR="001F053D" w:rsidRPr="00C01FBC" w:rsidRDefault="001F053D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1F053D" w:rsidRDefault="001F0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13F8"/>
    <w:multiLevelType w:val="hybridMultilevel"/>
    <w:tmpl w:val="BFD26A6E"/>
    <w:lvl w:ilvl="0" w:tplc="5F361DF0">
      <w:start w:val="1"/>
      <w:numFmt w:val="decimal"/>
      <w:lvlText w:val="%1)"/>
      <w:lvlJc w:val="left"/>
      <w:pPr>
        <w:ind w:left="6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030A3A0A"/>
    <w:multiLevelType w:val="hybridMultilevel"/>
    <w:tmpl w:val="19A07356"/>
    <w:lvl w:ilvl="0" w:tplc="EEA4CB6A">
      <w:start w:val="1"/>
      <w:numFmt w:val="decimal"/>
      <w:lvlText w:val="(%1)"/>
      <w:lvlJc w:val="left"/>
      <w:pPr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9" w:hanging="360"/>
      </w:pPr>
    </w:lvl>
    <w:lvl w:ilvl="2" w:tplc="0409001B" w:tentative="1">
      <w:start w:val="1"/>
      <w:numFmt w:val="lowerRoman"/>
      <w:lvlText w:val="%3."/>
      <w:lvlJc w:val="right"/>
      <w:pPr>
        <w:ind w:left="2739" w:hanging="180"/>
      </w:pPr>
    </w:lvl>
    <w:lvl w:ilvl="3" w:tplc="0409000F" w:tentative="1">
      <w:start w:val="1"/>
      <w:numFmt w:val="decimal"/>
      <w:lvlText w:val="%4."/>
      <w:lvlJc w:val="left"/>
      <w:pPr>
        <w:ind w:left="3459" w:hanging="360"/>
      </w:pPr>
    </w:lvl>
    <w:lvl w:ilvl="4" w:tplc="04090019" w:tentative="1">
      <w:start w:val="1"/>
      <w:numFmt w:val="lowerLetter"/>
      <w:lvlText w:val="%5."/>
      <w:lvlJc w:val="left"/>
      <w:pPr>
        <w:ind w:left="4179" w:hanging="360"/>
      </w:pPr>
    </w:lvl>
    <w:lvl w:ilvl="5" w:tplc="0409001B" w:tentative="1">
      <w:start w:val="1"/>
      <w:numFmt w:val="lowerRoman"/>
      <w:lvlText w:val="%6."/>
      <w:lvlJc w:val="right"/>
      <w:pPr>
        <w:ind w:left="4899" w:hanging="180"/>
      </w:pPr>
    </w:lvl>
    <w:lvl w:ilvl="6" w:tplc="0409000F" w:tentative="1">
      <w:start w:val="1"/>
      <w:numFmt w:val="decimal"/>
      <w:lvlText w:val="%7."/>
      <w:lvlJc w:val="left"/>
      <w:pPr>
        <w:ind w:left="5619" w:hanging="360"/>
      </w:pPr>
    </w:lvl>
    <w:lvl w:ilvl="7" w:tplc="04090019" w:tentative="1">
      <w:start w:val="1"/>
      <w:numFmt w:val="lowerLetter"/>
      <w:lvlText w:val="%8."/>
      <w:lvlJc w:val="left"/>
      <w:pPr>
        <w:ind w:left="6339" w:hanging="360"/>
      </w:pPr>
    </w:lvl>
    <w:lvl w:ilvl="8" w:tplc="0409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2" w15:restartNumberingAfterBreak="0">
    <w:nsid w:val="05762F43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0B4C12"/>
    <w:multiLevelType w:val="hybridMultilevel"/>
    <w:tmpl w:val="34922342"/>
    <w:lvl w:ilvl="0" w:tplc="25826098">
      <w:start w:val="1"/>
      <w:numFmt w:val="decimal"/>
      <w:lvlText w:val="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4" w15:restartNumberingAfterBreak="0">
    <w:nsid w:val="09675850"/>
    <w:multiLevelType w:val="multilevel"/>
    <w:tmpl w:val="5D784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3D078D"/>
    <w:multiLevelType w:val="multilevel"/>
    <w:tmpl w:val="B6849B4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3077F"/>
    <w:multiLevelType w:val="hybridMultilevel"/>
    <w:tmpl w:val="899A4E16"/>
    <w:lvl w:ilvl="0" w:tplc="DB0AB3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93534"/>
    <w:multiLevelType w:val="multilevel"/>
    <w:tmpl w:val="A28A3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19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4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7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71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04" w:hanging="1440"/>
      </w:pPr>
      <w:rPr>
        <w:rFonts w:hint="default"/>
      </w:rPr>
    </w:lvl>
  </w:abstractNum>
  <w:abstractNum w:abstractNumId="8" w15:restartNumberingAfterBreak="0">
    <w:nsid w:val="10BF358F"/>
    <w:multiLevelType w:val="hybridMultilevel"/>
    <w:tmpl w:val="A57650E8"/>
    <w:lvl w:ilvl="0" w:tplc="BCEAD7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E3A33"/>
    <w:multiLevelType w:val="multilevel"/>
    <w:tmpl w:val="98BE5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5A91DCD"/>
    <w:multiLevelType w:val="hybridMultilevel"/>
    <w:tmpl w:val="3FD675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640513F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D0589F"/>
    <w:multiLevelType w:val="hybridMultilevel"/>
    <w:tmpl w:val="7F52D52C"/>
    <w:lvl w:ilvl="0" w:tplc="561011FE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D0F3A"/>
    <w:multiLevelType w:val="hybridMultilevel"/>
    <w:tmpl w:val="ADC030DA"/>
    <w:lvl w:ilvl="0" w:tplc="54AE32EE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9C84D99"/>
    <w:multiLevelType w:val="multilevel"/>
    <w:tmpl w:val="43A8D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9E93003"/>
    <w:multiLevelType w:val="hybridMultilevel"/>
    <w:tmpl w:val="E6F031C2"/>
    <w:lvl w:ilvl="0" w:tplc="9356C146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79AC5BC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5BC6242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2A6FDC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7139E"/>
    <w:multiLevelType w:val="multilevel"/>
    <w:tmpl w:val="49F831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Cordia New" w:hAnsi="TH SarabunPSK" w:cs="TH SarabunPSK" w:hint="default"/>
        <w:color w:val="0000FF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892023"/>
    <w:multiLevelType w:val="hybridMultilevel"/>
    <w:tmpl w:val="6FC2EDD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6043EC"/>
    <w:multiLevelType w:val="hybridMultilevel"/>
    <w:tmpl w:val="CE481E3C"/>
    <w:lvl w:ilvl="0" w:tplc="54AE32EE">
      <w:start w:val="1"/>
      <w:numFmt w:val="decimal"/>
      <w:lvlText w:val="%1)"/>
      <w:lvlJc w:val="left"/>
      <w:pPr>
        <w:ind w:left="100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56E7F"/>
    <w:multiLevelType w:val="hybridMultilevel"/>
    <w:tmpl w:val="571680FC"/>
    <w:lvl w:ilvl="0" w:tplc="D472B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770837"/>
    <w:multiLevelType w:val="hybridMultilevel"/>
    <w:tmpl w:val="1898E1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B6AF9"/>
    <w:multiLevelType w:val="hybridMultilevel"/>
    <w:tmpl w:val="676CF80E"/>
    <w:lvl w:ilvl="0" w:tplc="5AF0260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02441"/>
    <w:multiLevelType w:val="multilevel"/>
    <w:tmpl w:val="0409001D"/>
    <w:styleLink w:val="Style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F111813"/>
    <w:multiLevelType w:val="multilevel"/>
    <w:tmpl w:val="A162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20232123"/>
    <w:multiLevelType w:val="multilevel"/>
    <w:tmpl w:val="C43A78F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6" w15:restartNumberingAfterBreak="0">
    <w:nsid w:val="202D1320"/>
    <w:multiLevelType w:val="hybridMultilevel"/>
    <w:tmpl w:val="C0DA2238"/>
    <w:lvl w:ilvl="0" w:tplc="100E61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F46F3F"/>
    <w:multiLevelType w:val="hybridMultilevel"/>
    <w:tmpl w:val="15863904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20FA4E49"/>
    <w:multiLevelType w:val="hybridMultilevel"/>
    <w:tmpl w:val="97ECD656"/>
    <w:lvl w:ilvl="0" w:tplc="642EC1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D04ACB"/>
    <w:multiLevelType w:val="hybridMultilevel"/>
    <w:tmpl w:val="7D106152"/>
    <w:lvl w:ilvl="0" w:tplc="123267C6">
      <w:start w:val="1"/>
      <w:numFmt w:val="decimal"/>
      <w:lvlText w:val="%1)"/>
      <w:lvlJc w:val="left"/>
      <w:pPr>
        <w:ind w:left="10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0" w15:restartNumberingAfterBreak="0">
    <w:nsid w:val="269972C0"/>
    <w:multiLevelType w:val="multilevel"/>
    <w:tmpl w:val="0409001F"/>
    <w:styleLink w:val="Styl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893545F"/>
    <w:multiLevelType w:val="hybridMultilevel"/>
    <w:tmpl w:val="3436661A"/>
    <w:lvl w:ilvl="0" w:tplc="6DA281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3" w15:restartNumberingAfterBreak="0">
    <w:nsid w:val="2AF76FFE"/>
    <w:multiLevelType w:val="multilevel"/>
    <w:tmpl w:val="0409001D"/>
    <w:styleLink w:val="Style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C66785F"/>
    <w:multiLevelType w:val="hybridMultilevel"/>
    <w:tmpl w:val="107A7A5E"/>
    <w:lvl w:ilvl="0" w:tplc="D35AAF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E0707B7"/>
    <w:multiLevelType w:val="hybridMultilevel"/>
    <w:tmpl w:val="8C8418FC"/>
    <w:lvl w:ilvl="0" w:tplc="FA985B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72271"/>
    <w:multiLevelType w:val="hybridMultilevel"/>
    <w:tmpl w:val="3D0A01B6"/>
    <w:lvl w:ilvl="0" w:tplc="E99A42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A37082"/>
    <w:multiLevelType w:val="multilevel"/>
    <w:tmpl w:val="D04EDF9A"/>
    <w:styleLink w:val="Style5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F505675"/>
    <w:multiLevelType w:val="hybridMultilevel"/>
    <w:tmpl w:val="2A02ED68"/>
    <w:lvl w:ilvl="0" w:tplc="561011F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4C3622D"/>
    <w:multiLevelType w:val="multilevel"/>
    <w:tmpl w:val="789EC23C"/>
    <w:styleLink w:val="Styl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1" w15:restartNumberingAfterBreak="0">
    <w:nsid w:val="36F3438E"/>
    <w:multiLevelType w:val="multilevel"/>
    <w:tmpl w:val="C390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9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12" w:hanging="1440"/>
      </w:pPr>
      <w:rPr>
        <w:rFonts w:hint="default"/>
      </w:rPr>
    </w:lvl>
  </w:abstractNum>
  <w:abstractNum w:abstractNumId="42" w15:restartNumberingAfterBreak="0">
    <w:nsid w:val="383F0D8B"/>
    <w:multiLevelType w:val="hybridMultilevel"/>
    <w:tmpl w:val="617A1D84"/>
    <w:lvl w:ilvl="0" w:tplc="9490BB6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39720DE2"/>
    <w:multiLevelType w:val="hybridMultilevel"/>
    <w:tmpl w:val="B4FA9160"/>
    <w:lvl w:ilvl="0" w:tplc="B1128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C318C6"/>
    <w:multiLevelType w:val="hybridMultilevel"/>
    <w:tmpl w:val="6CBA938E"/>
    <w:lvl w:ilvl="0" w:tplc="43BE2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D7458AE"/>
    <w:multiLevelType w:val="hybridMultilevel"/>
    <w:tmpl w:val="A7503118"/>
    <w:lvl w:ilvl="0" w:tplc="4E6E5AF8">
      <w:start w:val="1"/>
      <w:numFmt w:val="decimal"/>
      <w:lvlText w:val="(%1)"/>
      <w:lvlJc w:val="left"/>
      <w:pPr>
        <w:ind w:left="1018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6" w15:restartNumberingAfterBreak="0">
    <w:nsid w:val="43D8014A"/>
    <w:multiLevelType w:val="hybridMultilevel"/>
    <w:tmpl w:val="2730D3DE"/>
    <w:lvl w:ilvl="0" w:tplc="3766D2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3FC5D7A"/>
    <w:multiLevelType w:val="hybridMultilevel"/>
    <w:tmpl w:val="EF10CCEA"/>
    <w:lvl w:ilvl="0" w:tplc="D96243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4638278D"/>
    <w:multiLevelType w:val="hybridMultilevel"/>
    <w:tmpl w:val="0BA4F840"/>
    <w:lvl w:ilvl="0" w:tplc="D2B28A6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8817BF"/>
    <w:multiLevelType w:val="hybridMultilevel"/>
    <w:tmpl w:val="4A68D176"/>
    <w:lvl w:ilvl="0" w:tplc="DA64E55C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277380"/>
    <w:multiLevelType w:val="multilevel"/>
    <w:tmpl w:val="AD563F9A"/>
    <w:numStyleLink w:val="Style7"/>
  </w:abstractNum>
  <w:abstractNum w:abstractNumId="51" w15:restartNumberingAfterBreak="0">
    <w:nsid w:val="47FA1796"/>
    <w:multiLevelType w:val="hybridMultilevel"/>
    <w:tmpl w:val="9F1092B6"/>
    <w:lvl w:ilvl="0" w:tplc="DE9C8B7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1127B0"/>
    <w:multiLevelType w:val="multilevel"/>
    <w:tmpl w:val="789EC23C"/>
    <w:numStyleLink w:val="Style8"/>
  </w:abstractNum>
  <w:abstractNum w:abstractNumId="53" w15:restartNumberingAfterBreak="0">
    <w:nsid w:val="4B0F52AC"/>
    <w:multiLevelType w:val="hybridMultilevel"/>
    <w:tmpl w:val="EA960DA8"/>
    <w:lvl w:ilvl="0" w:tplc="50A897F8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4" w15:restartNumberingAfterBreak="0">
    <w:nsid w:val="4DD3631C"/>
    <w:multiLevelType w:val="hybridMultilevel"/>
    <w:tmpl w:val="CF347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6" w15:restartNumberingAfterBreak="0">
    <w:nsid w:val="4F3B60B6"/>
    <w:multiLevelType w:val="hybridMultilevel"/>
    <w:tmpl w:val="BFAE2E1A"/>
    <w:lvl w:ilvl="0" w:tplc="DA64E55C">
      <w:start w:val="1"/>
      <w:numFmt w:val="decimal"/>
      <w:lvlText w:val="%1)"/>
      <w:lvlJc w:val="left"/>
      <w:pPr>
        <w:ind w:left="10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7" w15:restartNumberingAfterBreak="0">
    <w:nsid w:val="51061D6A"/>
    <w:multiLevelType w:val="hybridMultilevel"/>
    <w:tmpl w:val="1A604524"/>
    <w:lvl w:ilvl="0" w:tplc="63A41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2229D6"/>
    <w:multiLevelType w:val="hybridMultilevel"/>
    <w:tmpl w:val="6F347AB6"/>
    <w:lvl w:ilvl="0" w:tplc="F40E64A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53A531FC"/>
    <w:multiLevelType w:val="hybridMultilevel"/>
    <w:tmpl w:val="B05068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 w15:restartNumberingAfterBreak="0">
    <w:nsid w:val="54DD7C19"/>
    <w:multiLevelType w:val="hybridMultilevel"/>
    <w:tmpl w:val="868653B2"/>
    <w:lvl w:ilvl="0" w:tplc="25EE6F8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5512643E"/>
    <w:multiLevelType w:val="hybridMultilevel"/>
    <w:tmpl w:val="EA22CE4C"/>
    <w:lvl w:ilvl="0" w:tplc="33B27A62">
      <w:start w:val="1"/>
      <w:numFmt w:val="bullet"/>
      <w:lvlText w:val="-"/>
      <w:lvlJc w:val="left"/>
      <w:pPr>
        <w:ind w:left="1253" w:hanging="360"/>
      </w:pPr>
      <w:rPr>
        <w:rFonts w:ascii="TH SarabunPSK" w:eastAsia="Cordia New" w:hAnsi="TH SarabunPSK" w:cs="TH SarabunPSK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2" w15:restartNumberingAfterBreak="0">
    <w:nsid w:val="55903AB7"/>
    <w:multiLevelType w:val="hybridMultilevel"/>
    <w:tmpl w:val="0E60B762"/>
    <w:lvl w:ilvl="0" w:tplc="AE98683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6A558D"/>
    <w:multiLevelType w:val="hybridMultilevel"/>
    <w:tmpl w:val="97ECD656"/>
    <w:lvl w:ilvl="0" w:tplc="642EC1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30294"/>
    <w:multiLevelType w:val="hybridMultilevel"/>
    <w:tmpl w:val="E806E334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1B82AC1"/>
    <w:multiLevelType w:val="multilevel"/>
    <w:tmpl w:val="09F2C8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62675030"/>
    <w:multiLevelType w:val="multilevel"/>
    <w:tmpl w:val="6B0E65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3981720"/>
    <w:multiLevelType w:val="hybridMultilevel"/>
    <w:tmpl w:val="D04EDF9A"/>
    <w:lvl w:ilvl="0" w:tplc="25CC852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B470D0"/>
    <w:multiLevelType w:val="multilevel"/>
    <w:tmpl w:val="C43A78F4"/>
    <w:numStyleLink w:val="Style1"/>
  </w:abstractNum>
  <w:abstractNum w:abstractNumId="69" w15:restartNumberingAfterBreak="0">
    <w:nsid w:val="685E2663"/>
    <w:multiLevelType w:val="hybridMultilevel"/>
    <w:tmpl w:val="C3F2D570"/>
    <w:lvl w:ilvl="0" w:tplc="6CB6EFC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8040AE"/>
    <w:multiLevelType w:val="hybridMultilevel"/>
    <w:tmpl w:val="B1602EC4"/>
    <w:lvl w:ilvl="0" w:tplc="5B0C441E">
      <w:start w:val="1"/>
      <w:numFmt w:val="decimal"/>
      <w:lvlText w:val="%1)"/>
      <w:lvlJc w:val="left"/>
      <w:pPr>
        <w:ind w:left="993" w:hanging="360"/>
      </w:pPr>
      <w:rPr>
        <w:rFonts w:ascii="TH SarabunPSK" w:hAnsi="TH SarabunPSK" w:cs="TH SarabunPSK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1" w15:restartNumberingAfterBreak="0">
    <w:nsid w:val="69E65B81"/>
    <w:multiLevelType w:val="hybridMultilevel"/>
    <w:tmpl w:val="818A2A8C"/>
    <w:lvl w:ilvl="0" w:tplc="D41004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2849F5"/>
    <w:multiLevelType w:val="multilevel"/>
    <w:tmpl w:val="73BA3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3" w15:restartNumberingAfterBreak="0">
    <w:nsid w:val="6B266C88"/>
    <w:multiLevelType w:val="multilevel"/>
    <w:tmpl w:val="B4780B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4" w15:restartNumberingAfterBreak="0">
    <w:nsid w:val="6C49784C"/>
    <w:multiLevelType w:val="hybridMultilevel"/>
    <w:tmpl w:val="BAB2F0D4"/>
    <w:lvl w:ilvl="0" w:tplc="0212EE6A">
      <w:start w:val="3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B3614E"/>
    <w:multiLevelType w:val="hybridMultilevel"/>
    <w:tmpl w:val="5A166020"/>
    <w:lvl w:ilvl="0" w:tplc="C2C21E46">
      <w:start w:val="1"/>
      <w:numFmt w:val="decimal"/>
      <w:lvlText w:val="%1)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76" w15:restartNumberingAfterBreak="0">
    <w:nsid w:val="6DC324C3"/>
    <w:multiLevelType w:val="hybridMultilevel"/>
    <w:tmpl w:val="FBB84B70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7" w15:restartNumberingAfterBreak="0">
    <w:nsid w:val="6FF54CB6"/>
    <w:multiLevelType w:val="hybridMultilevel"/>
    <w:tmpl w:val="775C6330"/>
    <w:lvl w:ilvl="0" w:tplc="8B5000B4">
      <w:start w:val="1"/>
      <w:numFmt w:val="decimal"/>
      <w:lvlText w:val="(%1)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78" w15:restartNumberingAfterBreak="0">
    <w:nsid w:val="706B7F62"/>
    <w:multiLevelType w:val="hybridMultilevel"/>
    <w:tmpl w:val="1D06E11A"/>
    <w:lvl w:ilvl="0" w:tplc="33941A5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707D30FF"/>
    <w:multiLevelType w:val="hybridMultilevel"/>
    <w:tmpl w:val="DF624340"/>
    <w:lvl w:ilvl="0" w:tplc="1DD492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16D3DF3"/>
    <w:multiLevelType w:val="hybridMultilevel"/>
    <w:tmpl w:val="9A2E82FA"/>
    <w:lvl w:ilvl="0" w:tplc="439C1136">
      <w:start w:val="1"/>
      <w:numFmt w:val="decimal"/>
      <w:lvlText w:val="%1)"/>
      <w:lvlJc w:val="left"/>
      <w:pPr>
        <w:ind w:left="6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8" w:hanging="360"/>
      </w:pPr>
    </w:lvl>
    <w:lvl w:ilvl="2" w:tplc="0409001B" w:tentative="1">
      <w:start w:val="1"/>
      <w:numFmt w:val="lowerRoman"/>
      <w:lvlText w:val="%3."/>
      <w:lvlJc w:val="right"/>
      <w:pPr>
        <w:ind w:left="2098" w:hanging="180"/>
      </w:pPr>
    </w:lvl>
    <w:lvl w:ilvl="3" w:tplc="0409000F" w:tentative="1">
      <w:start w:val="1"/>
      <w:numFmt w:val="decimal"/>
      <w:lvlText w:val="%4."/>
      <w:lvlJc w:val="left"/>
      <w:pPr>
        <w:ind w:left="2818" w:hanging="360"/>
      </w:pPr>
    </w:lvl>
    <w:lvl w:ilvl="4" w:tplc="04090019" w:tentative="1">
      <w:start w:val="1"/>
      <w:numFmt w:val="lowerLetter"/>
      <w:lvlText w:val="%5."/>
      <w:lvlJc w:val="left"/>
      <w:pPr>
        <w:ind w:left="3538" w:hanging="360"/>
      </w:pPr>
    </w:lvl>
    <w:lvl w:ilvl="5" w:tplc="0409001B" w:tentative="1">
      <w:start w:val="1"/>
      <w:numFmt w:val="lowerRoman"/>
      <w:lvlText w:val="%6."/>
      <w:lvlJc w:val="right"/>
      <w:pPr>
        <w:ind w:left="4258" w:hanging="180"/>
      </w:pPr>
    </w:lvl>
    <w:lvl w:ilvl="6" w:tplc="0409000F" w:tentative="1">
      <w:start w:val="1"/>
      <w:numFmt w:val="decimal"/>
      <w:lvlText w:val="%7."/>
      <w:lvlJc w:val="left"/>
      <w:pPr>
        <w:ind w:left="4978" w:hanging="360"/>
      </w:pPr>
    </w:lvl>
    <w:lvl w:ilvl="7" w:tplc="04090019" w:tentative="1">
      <w:start w:val="1"/>
      <w:numFmt w:val="lowerLetter"/>
      <w:lvlText w:val="%8."/>
      <w:lvlJc w:val="left"/>
      <w:pPr>
        <w:ind w:left="5698" w:hanging="360"/>
      </w:pPr>
    </w:lvl>
    <w:lvl w:ilvl="8" w:tplc="040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81" w15:restartNumberingAfterBreak="0">
    <w:nsid w:val="784D6A6D"/>
    <w:multiLevelType w:val="hybridMultilevel"/>
    <w:tmpl w:val="36C81C46"/>
    <w:lvl w:ilvl="0" w:tplc="3CF0173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CC4F0D"/>
    <w:multiLevelType w:val="hybridMultilevel"/>
    <w:tmpl w:val="4E8A8338"/>
    <w:lvl w:ilvl="0" w:tplc="BBA437C0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3" w15:restartNumberingAfterBreak="0">
    <w:nsid w:val="7C7C7491"/>
    <w:multiLevelType w:val="hybridMultilevel"/>
    <w:tmpl w:val="3708833A"/>
    <w:lvl w:ilvl="0" w:tplc="6FC0A67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"/>
  </w:num>
  <w:num w:numId="4">
    <w:abstractNumId w:val="33"/>
  </w:num>
  <w:num w:numId="5">
    <w:abstractNumId w:val="37"/>
  </w:num>
  <w:num w:numId="6">
    <w:abstractNumId w:val="44"/>
  </w:num>
  <w:num w:numId="7">
    <w:abstractNumId w:val="73"/>
  </w:num>
  <w:num w:numId="8">
    <w:abstractNumId w:val="26"/>
  </w:num>
  <w:num w:numId="9">
    <w:abstractNumId w:val="34"/>
  </w:num>
  <w:num w:numId="10">
    <w:abstractNumId w:val="50"/>
  </w:num>
  <w:num w:numId="11">
    <w:abstractNumId w:val="54"/>
  </w:num>
  <w:num w:numId="12">
    <w:abstractNumId w:val="60"/>
  </w:num>
  <w:num w:numId="13">
    <w:abstractNumId w:val="52"/>
  </w:num>
  <w:num w:numId="14">
    <w:abstractNumId w:val="76"/>
  </w:num>
  <w:num w:numId="15">
    <w:abstractNumId w:val="27"/>
  </w:num>
  <w:num w:numId="16">
    <w:abstractNumId w:val="8"/>
  </w:num>
  <w:num w:numId="17">
    <w:abstractNumId w:val="18"/>
  </w:num>
  <w:num w:numId="18">
    <w:abstractNumId w:val="79"/>
  </w:num>
  <w:num w:numId="19">
    <w:abstractNumId w:val="22"/>
  </w:num>
  <w:num w:numId="20">
    <w:abstractNumId w:val="81"/>
  </w:num>
  <w:num w:numId="21">
    <w:abstractNumId w:val="12"/>
  </w:num>
  <w:num w:numId="22">
    <w:abstractNumId w:val="70"/>
  </w:num>
  <w:num w:numId="23">
    <w:abstractNumId w:val="38"/>
  </w:num>
  <w:num w:numId="24">
    <w:abstractNumId w:val="83"/>
  </w:num>
  <w:num w:numId="25">
    <w:abstractNumId w:val="62"/>
  </w:num>
  <w:num w:numId="26">
    <w:abstractNumId w:val="74"/>
  </w:num>
  <w:num w:numId="27">
    <w:abstractNumId w:val="19"/>
  </w:num>
  <w:num w:numId="28">
    <w:abstractNumId w:val="69"/>
  </w:num>
  <w:num w:numId="29">
    <w:abstractNumId w:val="46"/>
  </w:num>
  <w:num w:numId="30">
    <w:abstractNumId w:val="13"/>
  </w:num>
  <w:num w:numId="31">
    <w:abstractNumId w:val="68"/>
  </w:num>
  <w:num w:numId="32">
    <w:abstractNumId w:val="5"/>
  </w:num>
  <w:num w:numId="33">
    <w:abstractNumId w:val="42"/>
  </w:num>
  <w:num w:numId="34">
    <w:abstractNumId w:val="24"/>
  </w:num>
  <w:num w:numId="35">
    <w:abstractNumId w:val="10"/>
  </w:num>
  <w:num w:numId="36">
    <w:abstractNumId w:val="35"/>
  </w:num>
  <w:num w:numId="37">
    <w:abstractNumId w:val="78"/>
  </w:num>
  <w:num w:numId="38">
    <w:abstractNumId w:val="59"/>
  </w:num>
  <w:num w:numId="39">
    <w:abstractNumId w:val="63"/>
  </w:num>
  <w:num w:numId="40">
    <w:abstractNumId w:val="29"/>
  </w:num>
  <w:num w:numId="41">
    <w:abstractNumId w:val="47"/>
  </w:num>
  <w:num w:numId="42">
    <w:abstractNumId w:val="55"/>
  </w:num>
  <w:num w:numId="43">
    <w:abstractNumId w:val="32"/>
  </w:num>
  <w:num w:numId="44">
    <w:abstractNumId w:val="49"/>
  </w:num>
  <w:num w:numId="45">
    <w:abstractNumId w:val="67"/>
  </w:num>
  <w:num w:numId="46">
    <w:abstractNumId w:val="3"/>
  </w:num>
  <w:num w:numId="47">
    <w:abstractNumId w:val="56"/>
  </w:num>
  <w:num w:numId="48">
    <w:abstractNumId w:val="58"/>
  </w:num>
  <w:num w:numId="49">
    <w:abstractNumId w:val="72"/>
  </w:num>
  <w:num w:numId="50">
    <w:abstractNumId w:val="82"/>
  </w:num>
  <w:num w:numId="51">
    <w:abstractNumId w:val="80"/>
  </w:num>
  <w:num w:numId="52">
    <w:abstractNumId w:val="31"/>
  </w:num>
  <w:num w:numId="53">
    <w:abstractNumId w:val="45"/>
  </w:num>
  <w:num w:numId="54">
    <w:abstractNumId w:val="4"/>
  </w:num>
  <w:num w:numId="55">
    <w:abstractNumId w:val="71"/>
  </w:num>
  <w:num w:numId="56">
    <w:abstractNumId w:val="41"/>
  </w:num>
  <w:num w:numId="57">
    <w:abstractNumId w:val="65"/>
  </w:num>
  <w:num w:numId="58">
    <w:abstractNumId w:val="51"/>
  </w:num>
  <w:num w:numId="59">
    <w:abstractNumId w:val="53"/>
  </w:num>
  <w:num w:numId="60">
    <w:abstractNumId w:val="15"/>
  </w:num>
  <w:num w:numId="61">
    <w:abstractNumId w:val="0"/>
  </w:num>
  <w:num w:numId="62">
    <w:abstractNumId w:val="21"/>
  </w:num>
  <w:num w:numId="63">
    <w:abstractNumId w:val="9"/>
  </w:num>
  <w:num w:numId="64">
    <w:abstractNumId w:val="16"/>
  </w:num>
  <w:num w:numId="65">
    <w:abstractNumId w:val="1"/>
  </w:num>
  <w:num w:numId="66">
    <w:abstractNumId w:val="23"/>
  </w:num>
  <w:num w:numId="67">
    <w:abstractNumId w:val="11"/>
  </w:num>
  <w:num w:numId="68">
    <w:abstractNumId w:val="75"/>
  </w:num>
  <w:num w:numId="69">
    <w:abstractNumId w:val="48"/>
  </w:num>
  <w:num w:numId="70">
    <w:abstractNumId w:val="7"/>
  </w:num>
  <w:num w:numId="71">
    <w:abstractNumId w:val="61"/>
  </w:num>
  <w:num w:numId="72">
    <w:abstractNumId w:val="20"/>
  </w:num>
  <w:num w:numId="73">
    <w:abstractNumId w:val="17"/>
  </w:num>
  <w:num w:numId="74">
    <w:abstractNumId w:val="36"/>
  </w:num>
  <w:num w:numId="75">
    <w:abstractNumId w:val="64"/>
  </w:num>
  <w:num w:numId="76">
    <w:abstractNumId w:val="14"/>
  </w:num>
  <w:num w:numId="77">
    <w:abstractNumId w:val="57"/>
  </w:num>
  <w:num w:numId="78">
    <w:abstractNumId w:val="77"/>
  </w:num>
  <w:num w:numId="79">
    <w:abstractNumId w:val="43"/>
  </w:num>
  <w:num w:numId="80">
    <w:abstractNumId w:val="40"/>
  </w:num>
  <w:num w:numId="81">
    <w:abstractNumId w:val="39"/>
  </w:num>
  <w:num w:numId="82">
    <w:abstractNumId w:val="28"/>
  </w:num>
  <w:num w:numId="83">
    <w:abstractNumId w:val="66"/>
  </w:num>
  <w:num w:numId="84">
    <w:abstractNumId w:val="15"/>
    <w:lvlOverride w:ilvl="0">
      <w:lvl w:ilvl="0" w:tplc="9356C146">
        <w:start w:val="1"/>
        <w:numFmt w:val="decimal"/>
        <w:lvlText w:val="(%1)"/>
        <w:lvlJc w:val="left"/>
        <w:pPr>
          <w:ind w:left="2340" w:hanging="360"/>
        </w:pPr>
        <w:rPr>
          <w:rFonts w:hint="default"/>
        </w:rPr>
      </w:lvl>
    </w:lvlOverride>
    <w:lvlOverride w:ilvl="1">
      <w:lvl w:ilvl="1" w:tplc="79AC5BC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5BC62426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5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3FE"/>
    <w:rsid w:val="00010D92"/>
    <w:rsid w:val="00011B38"/>
    <w:rsid w:val="00011DC1"/>
    <w:rsid w:val="00011E21"/>
    <w:rsid w:val="00013142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6A51"/>
    <w:rsid w:val="000272C1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04A1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7739"/>
    <w:rsid w:val="00067C83"/>
    <w:rsid w:val="0007014E"/>
    <w:rsid w:val="000705D0"/>
    <w:rsid w:val="00070F89"/>
    <w:rsid w:val="000715BF"/>
    <w:rsid w:val="000747F3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35C9"/>
    <w:rsid w:val="000B38C7"/>
    <w:rsid w:val="000B3957"/>
    <w:rsid w:val="000B499E"/>
    <w:rsid w:val="000B50E6"/>
    <w:rsid w:val="000B5949"/>
    <w:rsid w:val="000B6AA2"/>
    <w:rsid w:val="000B7950"/>
    <w:rsid w:val="000B79EB"/>
    <w:rsid w:val="000B7BE6"/>
    <w:rsid w:val="000C064D"/>
    <w:rsid w:val="000C1164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23D8"/>
    <w:rsid w:val="000F24C2"/>
    <w:rsid w:val="000F5045"/>
    <w:rsid w:val="000F6187"/>
    <w:rsid w:val="000F68BB"/>
    <w:rsid w:val="000F698A"/>
    <w:rsid w:val="000F7660"/>
    <w:rsid w:val="00100842"/>
    <w:rsid w:val="00101420"/>
    <w:rsid w:val="0010236D"/>
    <w:rsid w:val="00103DEB"/>
    <w:rsid w:val="00103FFD"/>
    <w:rsid w:val="0010502E"/>
    <w:rsid w:val="00106E24"/>
    <w:rsid w:val="00106FC3"/>
    <w:rsid w:val="00112B0E"/>
    <w:rsid w:val="001136D3"/>
    <w:rsid w:val="00114375"/>
    <w:rsid w:val="001152FA"/>
    <w:rsid w:val="001172C2"/>
    <w:rsid w:val="00121259"/>
    <w:rsid w:val="00121D83"/>
    <w:rsid w:val="00122A77"/>
    <w:rsid w:val="001233A4"/>
    <w:rsid w:val="00123B1A"/>
    <w:rsid w:val="00125153"/>
    <w:rsid w:val="001251D9"/>
    <w:rsid w:val="00125EC1"/>
    <w:rsid w:val="0012603B"/>
    <w:rsid w:val="00127025"/>
    <w:rsid w:val="001278A5"/>
    <w:rsid w:val="00127F51"/>
    <w:rsid w:val="00130160"/>
    <w:rsid w:val="0013034B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1"/>
    <w:rsid w:val="00154B71"/>
    <w:rsid w:val="00154C83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4EE5"/>
    <w:rsid w:val="00175CC5"/>
    <w:rsid w:val="0017600B"/>
    <w:rsid w:val="001763C5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C0081"/>
    <w:rsid w:val="001C2439"/>
    <w:rsid w:val="001C30D0"/>
    <w:rsid w:val="001C31C0"/>
    <w:rsid w:val="001C48AB"/>
    <w:rsid w:val="001C5BFC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311"/>
    <w:rsid w:val="001D4875"/>
    <w:rsid w:val="001D5197"/>
    <w:rsid w:val="001D51B1"/>
    <w:rsid w:val="001D5FED"/>
    <w:rsid w:val="001D62D4"/>
    <w:rsid w:val="001D73B3"/>
    <w:rsid w:val="001E0337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53D"/>
    <w:rsid w:val="001F0A08"/>
    <w:rsid w:val="001F1A4F"/>
    <w:rsid w:val="001F1AEB"/>
    <w:rsid w:val="001F1D27"/>
    <w:rsid w:val="001F2725"/>
    <w:rsid w:val="001F35E6"/>
    <w:rsid w:val="001F4D1C"/>
    <w:rsid w:val="001F4D90"/>
    <w:rsid w:val="001F534B"/>
    <w:rsid w:val="001F5F6F"/>
    <w:rsid w:val="001F5FBD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72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0BEB"/>
    <w:rsid w:val="00231C79"/>
    <w:rsid w:val="00231C89"/>
    <w:rsid w:val="00232394"/>
    <w:rsid w:val="00232667"/>
    <w:rsid w:val="00232B64"/>
    <w:rsid w:val="00233590"/>
    <w:rsid w:val="00233E59"/>
    <w:rsid w:val="002356FD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2020"/>
    <w:rsid w:val="00252462"/>
    <w:rsid w:val="00252CE6"/>
    <w:rsid w:val="00253CBA"/>
    <w:rsid w:val="00253F82"/>
    <w:rsid w:val="00254B7C"/>
    <w:rsid w:val="00255BE8"/>
    <w:rsid w:val="0025637C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807F8"/>
    <w:rsid w:val="00282000"/>
    <w:rsid w:val="002827AA"/>
    <w:rsid w:val="002830FD"/>
    <w:rsid w:val="00283B12"/>
    <w:rsid w:val="00284F01"/>
    <w:rsid w:val="00285EB5"/>
    <w:rsid w:val="0028676C"/>
    <w:rsid w:val="002915FE"/>
    <w:rsid w:val="00292188"/>
    <w:rsid w:val="00292675"/>
    <w:rsid w:val="00295920"/>
    <w:rsid w:val="00296D15"/>
    <w:rsid w:val="002A1AD3"/>
    <w:rsid w:val="002A21D7"/>
    <w:rsid w:val="002A322B"/>
    <w:rsid w:val="002A4284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ACB"/>
    <w:rsid w:val="002B1DF6"/>
    <w:rsid w:val="002B682E"/>
    <w:rsid w:val="002B7E17"/>
    <w:rsid w:val="002C018A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408"/>
    <w:rsid w:val="002E1B6F"/>
    <w:rsid w:val="002E1B78"/>
    <w:rsid w:val="002E3AED"/>
    <w:rsid w:val="002E4846"/>
    <w:rsid w:val="002E49B9"/>
    <w:rsid w:val="002E6985"/>
    <w:rsid w:val="002E6D8A"/>
    <w:rsid w:val="002E700F"/>
    <w:rsid w:val="002E7DF8"/>
    <w:rsid w:val="002F109C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2F78E2"/>
    <w:rsid w:val="003008A5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478"/>
    <w:rsid w:val="00312699"/>
    <w:rsid w:val="0031284A"/>
    <w:rsid w:val="00313802"/>
    <w:rsid w:val="00313D20"/>
    <w:rsid w:val="00313F78"/>
    <w:rsid w:val="003149DF"/>
    <w:rsid w:val="00314CE3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484A"/>
    <w:rsid w:val="00326A98"/>
    <w:rsid w:val="00330124"/>
    <w:rsid w:val="003302B1"/>
    <w:rsid w:val="00330791"/>
    <w:rsid w:val="00332110"/>
    <w:rsid w:val="003325F6"/>
    <w:rsid w:val="00332DC9"/>
    <w:rsid w:val="003343DE"/>
    <w:rsid w:val="00334BC1"/>
    <w:rsid w:val="00335752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4793D"/>
    <w:rsid w:val="0035064D"/>
    <w:rsid w:val="00351942"/>
    <w:rsid w:val="00351AB7"/>
    <w:rsid w:val="00351E74"/>
    <w:rsid w:val="00352DEE"/>
    <w:rsid w:val="00353443"/>
    <w:rsid w:val="0035576F"/>
    <w:rsid w:val="00355999"/>
    <w:rsid w:val="003559C3"/>
    <w:rsid w:val="00355CE7"/>
    <w:rsid w:val="003573D9"/>
    <w:rsid w:val="00357794"/>
    <w:rsid w:val="00360F9C"/>
    <w:rsid w:val="00361C06"/>
    <w:rsid w:val="00361C47"/>
    <w:rsid w:val="00362F56"/>
    <w:rsid w:val="00364561"/>
    <w:rsid w:val="003648F2"/>
    <w:rsid w:val="0036530B"/>
    <w:rsid w:val="00366458"/>
    <w:rsid w:val="003670BB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516"/>
    <w:rsid w:val="003775DA"/>
    <w:rsid w:val="003777B1"/>
    <w:rsid w:val="00380569"/>
    <w:rsid w:val="003814A0"/>
    <w:rsid w:val="003824ED"/>
    <w:rsid w:val="0038341A"/>
    <w:rsid w:val="003834B8"/>
    <w:rsid w:val="00383AE4"/>
    <w:rsid w:val="003843FC"/>
    <w:rsid w:val="0038448A"/>
    <w:rsid w:val="003862E7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158E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205F"/>
    <w:rsid w:val="003C23C5"/>
    <w:rsid w:val="003C2BBF"/>
    <w:rsid w:val="003C3628"/>
    <w:rsid w:val="003C3A00"/>
    <w:rsid w:val="003C42B4"/>
    <w:rsid w:val="003C559A"/>
    <w:rsid w:val="003C6020"/>
    <w:rsid w:val="003C6CE5"/>
    <w:rsid w:val="003C6E15"/>
    <w:rsid w:val="003C7F28"/>
    <w:rsid w:val="003D04D2"/>
    <w:rsid w:val="003D0BF4"/>
    <w:rsid w:val="003D205A"/>
    <w:rsid w:val="003D24E5"/>
    <w:rsid w:val="003D2E81"/>
    <w:rsid w:val="003D37C3"/>
    <w:rsid w:val="003D38A5"/>
    <w:rsid w:val="003D4C36"/>
    <w:rsid w:val="003D53CE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1841"/>
    <w:rsid w:val="003F2A5E"/>
    <w:rsid w:val="003F2C00"/>
    <w:rsid w:val="003F2C37"/>
    <w:rsid w:val="003F2F5D"/>
    <w:rsid w:val="003F3735"/>
    <w:rsid w:val="003F3FAE"/>
    <w:rsid w:val="003F5B40"/>
    <w:rsid w:val="003F5E89"/>
    <w:rsid w:val="003F6145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68D8"/>
    <w:rsid w:val="004171C5"/>
    <w:rsid w:val="004173FE"/>
    <w:rsid w:val="0041749B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32C4C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658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670"/>
    <w:rsid w:val="00487DF2"/>
    <w:rsid w:val="004908F9"/>
    <w:rsid w:val="00491092"/>
    <w:rsid w:val="004910EC"/>
    <w:rsid w:val="004918B9"/>
    <w:rsid w:val="00491C51"/>
    <w:rsid w:val="004924C2"/>
    <w:rsid w:val="00494723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0C8"/>
    <w:rsid w:val="004B56FE"/>
    <w:rsid w:val="004B6937"/>
    <w:rsid w:val="004B6D86"/>
    <w:rsid w:val="004B6E41"/>
    <w:rsid w:val="004C03BD"/>
    <w:rsid w:val="004C0859"/>
    <w:rsid w:val="004C093B"/>
    <w:rsid w:val="004C0B44"/>
    <w:rsid w:val="004C1C7D"/>
    <w:rsid w:val="004C362F"/>
    <w:rsid w:val="004C3A0E"/>
    <w:rsid w:val="004C4EB7"/>
    <w:rsid w:val="004C58BF"/>
    <w:rsid w:val="004C625E"/>
    <w:rsid w:val="004C7DAC"/>
    <w:rsid w:val="004D26AF"/>
    <w:rsid w:val="004D2995"/>
    <w:rsid w:val="004D2FDF"/>
    <w:rsid w:val="004D3637"/>
    <w:rsid w:val="004D548B"/>
    <w:rsid w:val="004D58CF"/>
    <w:rsid w:val="004D7114"/>
    <w:rsid w:val="004E03E0"/>
    <w:rsid w:val="004E119B"/>
    <w:rsid w:val="004E4251"/>
    <w:rsid w:val="004E49AA"/>
    <w:rsid w:val="004E528A"/>
    <w:rsid w:val="004E62AE"/>
    <w:rsid w:val="004E6679"/>
    <w:rsid w:val="004E66AC"/>
    <w:rsid w:val="004E73B1"/>
    <w:rsid w:val="004E7608"/>
    <w:rsid w:val="004F00F4"/>
    <w:rsid w:val="004F02F3"/>
    <w:rsid w:val="004F0ABF"/>
    <w:rsid w:val="004F1717"/>
    <w:rsid w:val="004F1739"/>
    <w:rsid w:val="004F2D77"/>
    <w:rsid w:val="004F38F2"/>
    <w:rsid w:val="004F65C4"/>
    <w:rsid w:val="004F7447"/>
    <w:rsid w:val="0050106B"/>
    <w:rsid w:val="005017C7"/>
    <w:rsid w:val="00502EFF"/>
    <w:rsid w:val="00502F46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E64"/>
    <w:rsid w:val="00514F6B"/>
    <w:rsid w:val="0051538A"/>
    <w:rsid w:val="0051561F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045D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3DF7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3671"/>
    <w:rsid w:val="00563AA9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1A3"/>
    <w:rsid w:val="00587E11"/>
    <w:rsid w:val="00591782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530"/>
    <w:rsid w:val="005A275B"/>
    <w:rsid w:val="005A29F3"/>
    <w:rsid w:val="005A5744"/>
    <w:rsid w:val="005A74B8"/>
    <w:rsid w:val="005A792E"/>
    <w:rsid w:val="005B0FDE"/>
    <w:rsid w:val="005B18D9"/>
    <w:rsid w:val="005B1A68"/>
    <w:rsid w:val="005B1C9A"/>
    <w:rsid w:val="005B257E"/>
    <w:rsid w:val="005B3D10"/>
    <w:rsid w:val="005B4D3E"/>
    <w:rsid w:val="005B4E20"/>
    <w:rsid w:val="005B5497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5800"/>
    <w:rsid w:val="005D6318"/>
    <w:rsid w:val="005D7607"/>
    <w:rsid w:val="005D7E1F"/>
    <w:rsid w:val="005E0760"/>
    <w:rsid w:val="005E19F5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15C0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1EB"/>
    <w:rsid w:val="006025B1"/>
    <w:rsid w:val="0060284B"/>
    <w:rsid w:val="00603B7B"/>
    <w:rsid w:val="00603D29"/>
    <w:rsid w:val="006056AC"/>
    <w:rsid w:val="006065A1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4AB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0586"/>
    <w:rsid w:val="00640DCE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56D82"/>
    <w:rsid w:val="006621A5"/>
    <w:rsid w:val="0066284E"/>
    <w:rsid w:val="00663F7C"/>
    <w:rsid w:val="0066619A"/>
    <w:rsid w:val="00667A25"/>
    <w:rsid w:val="006706CF"/>
    <w:rsid w:val="00672693"/>
    <w:rsid w:val="006730C1"/>
    <w:rsid w:val="006734C5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3F29"/>
    <w:rsid w:val="006F520C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3054"/>
    <w:rsid w:val="00714A29"/>
    <w:rsid w:val="0071544A"/>
    <w:rsid w:val="00715E7F"/>
    <w:rsid w:val="00716ABF"/>
    <w:rsid w:val="007177CE"/>
    <w:rsid w:val="00717DA6"/>
    <w:rsid w:val="00720309"/>
    <w:rsid w:val="007210BA"/>
    <w:rsid w:val="007212E9"/>
    <w:rsid w:val="00721985"/>
    <w:rsid w:val="0072472F"/>
    <w:rsid w:val="007253E6"/>
    <w:rsid w:val="00725EC8"/>
    <w:rsid w:val="007265A1"/>
    <w:rsid w:val="00726B76"/>
    <w:rsid w:val="007272DA"/>
    <w:rsid w:val="00727BC1"/>
    <w:rsid w:val="00727CA6"/>
    <w:rsid w:val="00730686"/>
    <w:rsid w:val="00731EF8"/>
    <w:rsid w:val="007324A0"/>
    <w:rsid w:val="0073251A"/>
    <w:rsid w:val="00733DB8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31"/>
    <w:rsid w:val="007517ED"/>
    <w:rsid w:val="00751D6C"/>
    <w:rsid w:val="007523A3"/>
    <w:rsid w:val="00752826"/>
    <w:rsid w:val="00754F3B"/>
    <w:rsid w:val="00755212"/>
    <w:rsid w:val="00756309"/>
    <w:rsid w:val="00756487"/>
    <w:rsid w:val="007567F6"/>
    <w:rsid w:val="00756A7D"/>
    <w:rsid w:val="00761483"/>
    <w:rsid w:val="00761B48"/>
    <w:rsid w:val="0076288C"/>
    <w:rsid w:val="00763276"/>
    <w:rsid w:val="0076335C"/>
    <w:rsid w:val="0076361C"/>
    <w:rsid w:val="00764E9A"/>
    <w:rsid w:val="00764EA8"/>
    <w:rsid w:val="007656E7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171"/>
    <w:rsid w:val="0078038B"/>
    <w:rsid w:val="0078115C"/>
    <w:rsid w:val="0078301E"/>
    <w:rsid w:val="00783035"/>
    <w:rsid w:val="007830D0"/>
    <w:rsid w:val="00783285"/>
    <w:rsid w:val="00783C02"/>
    <w:rsid w:val="00786765"/>
    <w:rsid w:val="00786B79"/>
    <w:rsid w:val="0079083D"/>
    <w:rsid w:val="0079263C"/>
    <w:rsid w:val="0079264F"/>
    <w:rsid w:val="00793C98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7F72D0"/>
    <w:rsid w:val="0080069F"/>
    <w:rsid w:val="00800BD6"/>
    <w:rsid w:val="00800E7E"/>
    <w:rsid w:val="00802A9B"/>
    <w:rsid w:val="008046B1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AAB"/>
    <w:rsid w:val="00820E2B"/>
    <w:rsid w:val="008223A4"/>
    <w:rsid w:val="0082250C"/>
    <w:rsid w:val="00822E33"/>
    <w:rsid w:val="0082323A"/>
    <w:rsid w:val="00823BB0"/>
    <w:rsid w:val="00824563"/>
    <w:rsid w:val="008252AA"/>
    <w:rsid w:val="00825707"/>
    <w:rsid w:val="008266E9"/>
    <w:rsid w:val="00826A5C"/>
    <w:rsid w:val="00826B57"/>
    <w:rsid w:val="00826C49"/>
    <w:rsid w:val="0083097C"/>
    <w:rsid w:val="00833358"/>
    <w:rsid w:val="00833FD4"/>
    <w:rsid w:val="00834489"/>
    <w:rsid w:val="008368D2"/>
    <w:rsid w:val="00837796"/>
    <w:rsid w:val="0083799B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B34"/>
    <w:rsid w:val="00863CED"/>
    <w:rsid w:val="008667DC"/>
    <w:rsid w:val="008668AC"/>
    <w:rsid w:val="00867458"/>
    <w:rsid w:val="0087095C"/>
    <w:rsid w:val="00870C37"/>
    <w:rsid w:val="008716C2"/>
    <w:rsid w:val="00872034"/>
    <w:rsid w:val="0087229D"/>
    <w:rsid w:val="00872600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3AE1"/>
    <w:rsid w:val="008946C0"/>
    <w:rsid w:val="00894B10"/>
    <w:rsid w:val="00894DA5"/>
    <w:rsid w:val="0089719E"/>
    <w:rsid w:val="008A10DF"/>
    <w:rsid w:val="008A1CF5"/>
    <w:rsid w:val="008A1FBD"/>
    <w:rsid w:val="008A2020"/>
    <w:rsid w:val="008A22CD"/>
    <w:rsid w:val="008A23C5"/>
    <w:rsid w:val="008A2590"/>
    <w:rsid w:val="008A4407"/>
    <w:rsid w:val="008A4AF7"/>
    <w:rsid w:val="008A5989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B7C94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40A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1BFB"/>
    <w:rsid w:val="009225F5"/>
    <w:rsid w:val="00924559"/>
    <w:rsid w:val="009318F1"/>
    <w:rsid w:val="00932D7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162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6BE7"/>
    <w:rsid w:val="00967BB9"/>
    <w:rsid w:val="0097225F"/>
    <w:rsid w:val="009729A8"/>
    <w:rsid w:val="00973027"/>
    <w:rsid w:val="00973E97"/>
    <w:rsid w:val="00974F1C"/>
    <w:rsid w:val="009777E8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4F95"/>
    <w:rsid w:val="009A69DC"/>
    <w:rsid w:val="009B05E6"/>
    <w:rsid w:val="009B109E"/>
    <w:rsid w:val="009B1970"/>
    <w:rsid w:val="009B306E"/>
    <w:rsid w:val="009B3A50"/>
    <w:rsid w:val="009B7E98"/>
    <w:rsid w:val="009C1E67"/>
    <w:rsid w:val="009C23A0"/>
    <w:rsid w:val="009C3ACA"/>
    <w:rsid w:val="009C3D3E"/>
    <w:rsid w:val="009C7672"/>
    <w:rsid w:val="009D2021"/>
    <w:rsid w:val="009D21CF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4DD"/>
    <w:rsid w:val="00A115F8"/>
    <w:rsid w:val="00A11C28"/>
    <w:rsid w:val="00A11F3B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389B"/>
    <w:rsid w:val="00A542DF"/>
    <w:rsid w:val="00A5507D"/>
    <w:rsid w:val="00A572C0"/>
    <w:rsid w:val="00A6168E"/>
    <w:rsid w:val="00A61AC2"/>
    <w:rsid w:val="00A620CD"/>
    <w:rsid w:val="00A62339"/>
    <w:rsid w:val="00A62D4E"/>
    <w:rsid w:val="00A630AE"/>
    <w:rsid w:val="00A6388F"/>
    <w:rsid w:val="00A63DAE"/>
    <w:rsid w:val="00A640F1"/>
    <w:rsid w:val="00A640FC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77554"/>
    <w:rsid w:val="00A80246"/>
    <w:rsid w:val="00A81010"/>
    <w:rsid w:val="00A8201A"/>
    <w:rsid w:val="00A8214C"/>
    <w:rsid w:val="00A82571"/>
    <w:rsid w:val="00A8612D"/>
    <w:rsid w:val="00A86D10"/>
    <w:rsid w:val="00A8783A"/>
    <w:rsid w:val="00A91F0D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E45"/>
    <w:rsid w:val="00AA34D4"/>
    <w:rsid w:val="00AA392B"/>
    <w:rsid w:val="00AA462B"/>
    <w:rsid w:val="00AA493B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C71E4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E7838"/>
    <w:rsid w:val="00AF15DE"/>
    <w:rsid w:val="00AF2012"/>
    <w:rsid w:val="00AF3385"/>
    <w:rsid w:val="00AF3504"/>
    <w:rsid w:val="00AF3C38"/>
    <w:rsid w:val="00AF60D8"/>
    <w:rsid w:val="00AF6B30"/>
    <w:rsid w:val="00B0179C"/>
    <w:rsid w:val="00B01912"/>
    <w:rsid w:val="00B01994"/>
    <w:rsid w:val="00B019F7"/>
    <w:rsid w:val="00B01DFB"/>
    <w:rsid w:val="00B041E8"/>
    <w:rsid w:val="00B05788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119"/>
    <w:rsid w:val="00B21752"/>
    <w:rsid w:val="00B21C9D"/>
    <w:rsid w:val="00B220F4"/>
    <w:rsid w:val="00B26658"/>
    <w:rsid w:val="00B26A04"/>
    <w:rsid w:val="00B26F87"/>
    <w:rsid w:val="00B277A7"/>
    <w:rsid w:val="00B32017"/>
    <w:rsid w:val="00B32F75"/>
    <w:rsid w:val="00B343E9"/>
    <w:rsid w:val="00B3459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57E1"/>
    <w:rsid w:val="00B46F85"/>
    <w:rsid w:val="00B47B87"/>
    <w:rsid w:val="00B50F4B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3EB8"/>
    <w:rsid w:val="00BA4B48"/>
    <w:rsid w:val="00BA56EC"/>
    <w:rsid w:val="00BA5D6A"/>
    <w:rsid w:val="00BA6713"/>
    <w:rsid w:val="00BA740C"/>
    <w:rsid w:val="00BA7AF1"/>
    <w:rsid w:val="00BA7ECA"/>
    <w:rsid w:val="00BA7F73"/>
    <w:rsid w:val="00BB09F4"/>
    <w:rsid w:val="00BB1CC4"/>
    <w:rsid w:val="00BB1DC3"/>
    <w:rsid w:val="00BB3614"/>
    <w:rsid w:val="00BB3B6B"/>
    <w:rsid w:val="00BB63EB"/>
    <w:rsid w:val="00BB6AA1"/>
    <w:rsid w:val="00BB72CD"/>
    <w:rsid w:val="00BB7BD3"/>
    <w:rsid w:val="00BB7CA3"/>
    <w:rsid w:val="00BC0458"/>
    <w:rsid w:val="00BC0722"/>
    <w:rsid w:val="00BC0C72"/>
    <w:rsid w:val="00BC3281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1789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11B"/>
    <w:rsid w:val="00C053D9"/>
    <w:rsid w:val="00C06209"/>
    <w:rsid w:val="00C0720F"/>
    <w:rsid w:val="00C076B6"/>
    <w:rsid w:val="00C10006"/>
    <w:rsid w:val="00C1052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5097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2133"/>
    <w:rsid w:val="00C6299E"/>
    <w:rsid w:val="00C63AAA"/>
    <w:rsid w:val="00C6441C"/>
    <w:rsid w:val="00C65712"/>
    <w:rsid w:val="00C73430"/>
    <w:rsid w:val="00C73809"/>
    <w:rsid w:val="00C774E6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0F27"/>
    <w:rsid w:val="00CC1D15"/>
    <w:rsid w:val="00CC247D"/>
    <w:rsid w:val="00CC2BCA"/>
    <w:rsid w:val="00CC3215"/>
    <w:rsid w:val="00CC4098"/>
    <w:rsid w:val="00CC432F"/>
    <w:rsid w:val="00CC4BFA"/>
    <w:rsid w:val="00CC4D37"/>
    <w:rsid w:val="00CC5345"/>
    <w:rsid w:val="00CC7241"/>
    <w:rsid w:val="00CC7ACF"/>
    <w:rsid w:val="00CD0F0F"/>
    <w:rsid w:val="00CD3754"/>
    <w:rsid w:val="00CD37E1"/>
    <w:rsid w:val="00CD3953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E7850"/>
    <w:rsid w:val="00CF2D6D"/>
    <w:rsid w:val="00CF2F09"/>
    <w:rsid w:val="00CF30F8"/>
    <w:rsid w:val="00CF4158"/>
    <w:rsid w:val="00CF467D"/>
    <w:rsid w:val="00CF4C4C"/>
    <w:rsid w:val="00CF55AF"/>
    <w:rsid w:val="00CF59C6"/>
    <w:rsid w:val="00CF6DA7"/>
    <w:rsid w:val="00CF79B5"/>
    <w:rsid w:val="00CF7C8F"/>
    <w:rsid w:val="00D019E2"/>
    <w:rsid w:val="00D053BE"/>
    <w:rsid w:val="00D05431"/>
    <w:rsid w:val="00D06E79"/>
    <w:rsid w:val="00D10191"/>
    <w:rsid w:val="00D13983"/>
    <w:rsid w:val="00D16CCC"/>
    <w:rsid w:val="00D16F59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26121"/>
    <w:rsid w:val="00D269A0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0BF7"/>
    <w:rsid w:val="00D4193D"/>
    <w:rsid w:val="00D42DAF"/>
    <w:rsid w:val="00D42ED2"/>
    <w:rsid w:val="00D4398A"/>
    <w:rsid w:val="00D45671"/>
    <w:rsid w:val="00D45A3B"/>
    <w:rsid w:val="00D45A6E"/>
    <w:rsid w:val="00D45CE7"/>
    <w:rsid w:val="00D50205"/>
    <w:rsid w:val="00D502C8"/>
    <w:rsid w:val="00D50B5C"/>
    <w:rsid w:val="00D50DF0"/>
    <w:rsid w:val="00D529FD"/>
    <w:rsid w:val="00D533C3"/>
    <w:rsid w:val="00D53D70"/>
    <w:rsid w:val="00D5433B"/>
    <w:rsid w:val="00D554DE"/>
    <w:rsid w:val="00D55867"/>
    <w:rsid w:val="00D564DD"/>
    <w:rsid w:val="00D57417"/>
    <w:rsid w:val="00D576C9"/>
    <w:rsid w:val="00D60813"/>
    <w:rsid w:val="00D61534"/>
    <w:rsid w:val="00D6199F"/>
    <w:rsid w:val="00D62D45"/>
    <w:rsid w:val="00D633E0"/>
    <w:rsid w:val="00D63B17"/>
    <w:rsid w:val="00D643D6"/>
    <w:rsid w:val="00D64F63"/>
    <w:rsid w:val="00D6513B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202"/>
    <w:rsid w:val="00D756C8"/>
    <w:rsid w:val="00D765B2"/>
    <w:rsid w:val="00D76800"/>
    <w:rsid w:val="00D76DBE"/>
    <w:rsid w:val="00D770B9"/>
    <w:rsid w:val="00D77656"/>
    <w:rsid w:val="00D812EC"/>
    <w:rsid w:val="00D83188"/>
    <w:rsid w:val="00D84282"/>
    <w:rsid w:val="00D85C36"/>
    <w:rsid w:val="00D868AF"/>
    <w:rsid w:val="00D86F2D"/>
    <w:rsid w:val="00D8744A"/>
    <w:rsid w:val="00D901F2"/>
    <w:rsid w:val="00D902AC"/>
    <w:rsid w:val="00D90387"/>
    <w:rsid w:val="00D90762"/>
    <w:rsid w:val="00D915D1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3BC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2A5"/>
    <w:rsid w:val="00DD6608"/>
    <w:rsid w:val="00DE0027"/>
    <w:rsid w:val="00DE19A5"/>
    <w:rsid w:val="00DE4FF1"/>
    <w:rsid w:val="00DE5879"/>
    <w:rsid w:val="00DE61CC"/>
    <w:rsid w:val="00DE6943"/>
    <w:rsid w:val="00DE6D0D"/>
    <w:rsid w:val="00DE7B82"/>
    <w:rsid w:val="00DF0638"/>
    <w:rsid w:val="00DF1F2C"/>
    <w:rsid w:val="00DF325B"/>
    <w:rsid w:val="00DF3A78"/>
    <w:rsid w:val="00DF436D"/>
    <w:rsid w:val="00DF79F5"/>
    <w:rsid w:val="00E01105"/>
    <w:rsid w:val="00E0156F"/>
    <w:rsid w:val="00E03627"/>
    <w:rsid w:val="00E03B82"/>
    <w:rsid w:val="00E03BEF"/>
    <w:rsid w:val="00E0440E"/>
    <w:rsid w:val="00E0573D"/>
    <w:rsid w:val="00E05761"/>
    <w:rsid w:val="00E0620B"/>
    <w:rsid w:val="00E06420"/>
    <w:rsid w:val="00E06BA7"/>
    <w:rsid w:val="00E07D1C"/>
    <w:rsid w:val="00E102B1"/>
    <w:rsid w:val="00E11026"/>
    <w:rsid w:val="00E11370"/>
    <w:rsid w:val="00E12186"/>
    <w:rsid w:val="00E12AB8"/>
    <w:rsid w:val="00E12AD8"/>
    <w:rsid w:val="00E12B56"/>
    <w:rsid w:val="00E13EDF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1BF9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65CBE"/>
    <w:rsid w:val="00E70A5C"/>
    <w:rsid w:val="00E70E98"/>
    <w:rsid w:val="00E728C1"/>
    <w:rsid w:val="00E7340C"/>
    <w:rsid w:val="00E7458A"/>
    <w:rsid w:val="00E746A7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A4A"/>
    <w:rsid w:val="00E84C29"/>
    <w:rsid w:val="00E84F88"/>
    <w:rsid w:val="00E84FB3"/>
    <w:rsid w:val="00E865F1"/>
    <w:rsid w:val="00E903C4"/>
    <w:rsid w:val="00E90A3A"/>
    <w:rsid w:val="00E90B5C"/>
    <w:rsid w:val="00E91BB3"/>
    <w:rsid w:val="00E93657"/>
    <w:rsid w:val="00E9383D"/>
    <w:rsid w:val="00E969C5"/>
    <w:rsid w:val="00EA01F1"/>
    <w:rsid w:val="00EA2FFB"/>
    <w:rsid w:val="00EA38A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3FC0"/>
    <w:rsid w:val="00EC61EB"/>
    <w:rsid w:val="00EC6635"/>
    <w:rsid w:val="00EC682E"/>
    <w:rsid w:val="00EC75AA"/>
    <w:rsid w:val="00EC7A87"/>
    <w:rsid w:val="00ED1104"/>
    <w:rsid w:val="00ED1600"/>
    <w:rsid w:val="00ED17B0"/>
    <w:rsid w:val="00ED1C03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19C0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5F53"/>
    <w:rsid w:val="00EF664F"/>
    <w:rsid w:val="00F00573"/>
    <w:rsid w:val="00F01C98"/>
    <w:rsid w:val="00F01F4F"/>
    <w:rsid w:val="00F0220A"/>
    <w:rsid w:val="00F02369"/>
    <w:rsid w:val="00F0246A"/>
    <w:rsid w:val="00F05118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2B"/>
    <w:rsid w:val="00F56B45"/>
    <w:rsid w:val="00F57B4F"/>
    <w:rsid w:val="00F6080F"/>
    <w:rsid w:val="00F6142E"/>
    <w:rsid w:val="00F61607"/>
    <w:rsid w:val="00F61785"/>
    <w:rsid w:val="00F62876"/>
    <w:rsid w:val="00F63DAD"/>
    <w:rsid w:val="00F64F1F"/>
    <w:rsid w:val="00F66E86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F8"/>
    <w:rsid w:val="00F94392"/>
    <w:rsid w:val="00F959A8"/>
    <w:rsid w:val="00F966BB"/>
    <w:rsid w:val="00F9687B"/>
    <w:rsid w:val="00FA0000"/>
    <w:rsid w:val="00FA0BC8"/>
    <w:rsid w:val="00FA0CBD"/>
    <w:rsid w:val="00FA26E9"/>
    <w:rsid w:val="00FA30B0"/>
    <w:rsid w:val="00FA5AE3"/>
    <w:rsid w:val="00FA64C3"/>
    <w:rsid w:val="00FA7103"/>
    <w:rsid w:val="00FB0489"/>
    <w:rsid w:val="00FB0C6A"/>
    <w:rsid w:val="00FB1D5A"/>
    <w:rsid w:val="00FB2037"/>
    <w:rsid w:val="00FB21E4"/>
    <w:rsid w:val="00FB30EF"/>
    <w:rsid w:val="00FB33A1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053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71173"/>
  <w15:docId w15:val="{667BDCD4-FBA4-4658-8220-A44B7B1C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74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paragraph" w:customStyle="1" w:styleId="a1">
    <w:name w:val="เนื้อเรื่อง"/>
    <w:basedOn w:val="Normal"/>
    <w:rsid w:val="00D16F59"/>
    <w:pPr>
      <w:ind w:right="386"/>
    </w:pPr>
    <w:rPr>
      <w:rFonts w:cs="Cordia New"/>
      <w:sz w:val="28"/>
      <w:szCs w:val="28"/>
      <w:lang w:val="th-TH"/>
    </w:rPr>
  </w:style>
  <w:style w:type="character" w:customStyle="1" w:styleId="ListParagraphChar">
    <w:name w:val="List Paragraph Char"/>
    <w:link w:val="ListParagraph"/>
    <w:uiPriority w:val="34"/>
    <w:rsid w:val="00D16F59"/>
    <w:rPr>
      <w:sz w:val="24"/>
      <w:szCs w:val="30"/>
    </w:rPr>
  </w:style>
  <w:style w:type="numbering" w:customStyle="1" w:styleId="Style1">
    <w:name w:val="Style1"/>
    <w:uiPriority w:val="99"/>
    <w:rsid w:val="00B21119"/>
    <w:pPr>
      <w:numPr>
        <w:numId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932D71"/>
    <w:rPr>
      <w:sz w:val="24"/>
      <w:szCs w:val="28"/>
    </w:rPr>
  </w:style>
  <w:style w:type="numbering" w:customStyle="1" w:styleId="Style2">
    <w:name w:val="Style2"/>
    <w:uiPriority w:val="99"/>
    <w:rsid w:val="003D53CE"/>
    <w:pPr>
      <w:numPr>
        <w:numId w:val="2"/>
      </w:numPr>
    </w:pPr>
  </w:style>
  <w:style w:type="numbering" w:customStyle="1" w:styleId="Style3">
    <w:name w:val="Style3"/>
    <w:uiPriority w:val="99"/>
    <w:rsid w:val="003D53CE"/>
    <w:pPr>
      <w:numPr>
        <w:numId w:val="3"/>
      </w:numPr>
    </w:pPr>
  </w:style>
  <w:style w:type="numbering" w:customStyle="1" w:styleId="Style4">
    <w:name w:val="Style4"/>
    <w:uiPriority w:val="99"/>
    <w:rsid w:val="003D53CE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8D740A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numbering" w:customStyle="1" w:styleId="Style5">
    <w:name w:val="Style5"/>
    <w:uiPriority w:val="99"/>
    <w:rsid w:val="008D740A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6734C5"/>
    <w:pPr>
      <w:spacing w:before="100" w:beforeAutospacing="1" w:after="100" w:afterAutospacing="1"/>
    </w:pPr>
    <w:rPr>
      <w:rFonts w:ascii="Tahoma" w:hAnsi="Tahoma" w:cs="Tahoma"/>
    </w:rPr>
  </w:style>
  <w:style w:type="numbering" w:customStyle="1" w:styleId="Style6">
    <w:name w:val="Style6"/>
    <w:uiPriority w:val="99"/>
    <w:rsid w:val="003648F2"/>
    <w:pPr>
      <w:numPr>
        <w:numId w:val="66"/>
      </w:numPr>
    </w:pPr>
  </w:style>
  <w:style w:type="numbering" w:customStyle="1" w:styleId="Style7">
    <w:name w:val="Style7"/>
    <w:uiPriority w:val="99"/>
    <w:rsid w:val="003C3628"/>
    <w:pPr>
      <w:numPr>
        <w:numId w:val="80"/>
      </w:numPr>
    </w:pPr>
  </w:style>
  <w:style w:type="numbering" w:customStyle="1" w:styleId="Style8">
    <w:name w:val="Style8"/>
    <w:uiPriority w:val="99"/>
    <w:rsid w:val="001D4311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437E-1734-4E51-A0F3-74357BDF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37</Pages>
  <Words>8301</Words>
  <Characters>47319</Characters>
  <Application>Microsoft Office Word</Application>
  <DocSecurity>0</DocSecurity>
  <Lines>394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55509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27</cp:revision>
  <cp:lastPrinted>2018-03-09T07:01:00Z</cp:lastPrinted>
  <dcterms:created xsi:type="dcterms:W3CDTF">2018-02-07T08:15:00Z</dcterms:created>
  <dcterms:modified xsi:type="dcterms:W3CDTF">2018-03-12T01:51:00Z</dcterms:modified>
</cp:coreProperties>
</file>